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5F9F0"/>
  <w:body>
    <w:p w14:paraId="7FA045EF" w14:textId="77777777" w:rsidR="00FD45D5" w:rsidRPr="009566AA" w:rsidRDefault="00FD45D5" w:rsidP="00081099">
      <w:pPr>
        <w:widowControl w:val="0"/>
        <w:pBdr>
          <w:top w:val="nil"/>
          <w:left w:val="nil"/>
          <w:bottom w:val="nil"/>
          <w:right w:val="nil"/>
          <w:between w:val="nil"/>
        </w:pBdr>
        <w:spacing w:line="276" w:lineRule="auto"/>
        <w:rPr>
          <w:lang w:val="en-US" w:bidi="he-IL"/>
        </w:rPr>
      </w:pPr>
    </w:p>
    <w:p w14:paraId="42A7CB66" w14:textId="2920CCD1" w:rsidR="00FD45D5" w:rsidRDefault="00841BE8">
      <w:pPr>
        <w:spacing w:line="276" w:lineRule="auto"/>
        <w:jc w:val="right"/>
      </w:pPr>
      <w:r>
        <w:rPr>
          <w:noProof/>
        </w:rPr>
        <mc:AlternateContent>
          <mc:Choice Requires="wps">
            <w:drawing>
              <wp:inline distT="0" distB="0" distL="0" distR="0" wp14:anchorId="771CCCE4" wp14:editId="26ED4DC7">
                <wp:extent cx="314325" cy="314325"/>
                <wp:effectExtent l="0" t="0" r="0" b="0"/>
                <wp:docPr id="25" name="Rectangle 25"/>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1D07C3F7" w14:textId="77777777" w:rsidR="00FD45D5" w:rsidRDefault="00FD45D5">
                            <w:pPr>
                              <w:textDirection w:val="btLr"/>
                            </w:pPr>
                          </w:p>
                        </w:txbxContent>
                      </wps:txbx>
                      <wps:bodyPr spcFirstLastPara="1" wrap="square" lIns="91425" tIns="91425" rIns="91425" bIns="91425" anchor="ctr" anchorCtr="0">
                        <a:noAutofit/>
                      </wps:bodyPr>
                    </wps:wsp>
                  </a:graphicData>
                </a:graphic>
              </wp:inline>
            </w:drawing>
          </mc:Choice>
          <mc:Fallback>
            <w:pict>
              <v:rect w14:anchorId="771CCCE4" id="Rectangle 25"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" filled="f" stroked="f">
                <v:textbox inset="2.53958mm,2.53958mm,2.53958mm,2.53958mm">
                  <w:txbxContent>
                    <w:p w14:paraId="1D07C3F7" w14:textId="77777777" w:rsidR="00FD45D5" w:rsidRDefault="00FD45D5">
                      <w:pPr>
                        <w:textDirection w:val="btLr"/>
                      </w:pPr>
                    </w:p>
                  </w:txbxContent>
                </v:textbox>
                <w10:anchorlock/>
              </v:rect>
            </w:pict>
          </mc:Fallback>
        </mc:AlternateContent>
      </w:r>
      <w:r>
        <w:t xml:space="preserve"> </w:t>
      </w:r>
      <w:r>
        <w:rPr>
          <w:noProof/>
        </w:rPr>
        <mc:AlternateContent>
          <mc:Choice Requires="wps">
            <w:drawing>
              <wp:inline distT="0" distB="0" distL="0" distR="0" wp14:anchorId="78CD8403" wp14:editId="7F4E542F">
                <wp:extent cx="314325" cy="314325"/>
                <wp:effectExtent l="0" t="0" r="0" b="0"/>
                <wp:docPr id="24" name="Rectangle 24"/>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65064341" w14:textId="77777777" w:rsidR="00FD45D5" w:rsidRDefault="00FD45D5">
                            <w:pPr>
                              <w:textDirection w:val="btLr"/>
                            </w:pPr>
                          </w:p>
                        </w:txbxContent>
                      </wps:txbx>
                      <wps:bodyPr spcFirstLastPara="1" wrap="square" lIns="91425" tIns="91425" rIns="91425" bIns="91425" anchor="ctr" anchorCtr="0">
                        <a:noAutofit/>
                      </wps:bodyPr>
                    </wps:wsp>
                  </a:graphicData>
                </a:graphic>
              </wp:inline>
            </w:drawing>
          </mc:Choice>
          <mc:Fallback>
            <w:pict>
              <v:rect w14:anchorId="78CD8403" id="Rectangle 24" o:spid="_x0000_s1027"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cW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" filled="f" stroked="f">
                <v:textbox inset="2.53958mm,2.53958mm,2.53958mm,2.53958mm">
                  <w:txbxContent>
                    <w:p w14:paraId="65064341" w14:textId="77777777" w:rsidR="00FD45D5" w:rsidRDefault="00FD45D5">
                      <w:pPr>
                        <w:textDirection w:val="btLr"/>
                      </w:pPr>
                    </w:p>
                  </w:txbxContent>
                </v:textbox>
                <w10:anchorlock/>
              </v:rect>
            </w:pict>
          </mc:Fallback>
        </mc:AlternateContent>
      </w:r>
      <w:r>
        <w:t xml:space="preserve"> </w:t>
      </w:r>
      <w:r>
        <w:rPr>
          <w:noProof/>
        </w:rPr>
        <mc:AlternateContent>
          <mc:Choice Requires="wps">
            <w:drawing>
              <wp:inline distT="0" distB="0" distL="0" distR="0" wp14:anchorId="7B007AE5" wp14:editId="5C778BB7">
                <wp:extent cx="314325" cy="314325"/>
                <wp:effectExtent l="0" t="0" r="0" b="0"/>
                <wp:docPr id="27" name="Rectangle 27"/>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D776EC9" w14:textId="77777777" w:rsidR="00FD45D5" w:rsidRDefault="00FD45D5">
                            <w:pPr>
                              <w:textDirection w:val="btLr"/>
                            </w:pPr>
                          </w:p>
                        </w:txbxContent>
                      </wps:txbx>
                      <wps:bodyPr spcFirstLastPara="1" wrap="square" lIns="91425" tIns="91425" rIns="91425" bIns="91425" anchor="ctr" anchorCtr="0">
                        <a:noAutofit/>
                      </wps:bodyPr>
                    </wps:wsp>
                  </a:graphicData>
                </a:graphic>
              </wp:inline>
            </w:drawing>
          </mc:Choice>
          <mc:Fallback>
            <w:pict>
              <v:rect w14:anchorId="7B007AE5" id="Rectangle 27" o:spid="_x0000_s1028"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" filled="f" stroked="f">
                <v:textbox inset="2.53958mm,2.53958mm,2.53958mm,2.53958mm">
                  <w:txbxContent>
                    <w:p w14:paraId="3D776EC9" w14:textId="77777777" w:rsidR="00FD45D5" w:rsidRDefault="00FD45D5">
                      <w:pPr>
                        <w:textDirection w:val="btLr"/>
                      </w:pPr>
                    </w:p>
                  </w:txbxContent>
                </v:textbox>
                <w10:anchorlock/>
              </v:rect>
            </w:pict>
          </mc:Fallback>
        </mc:AlternateContent>
      </w:r>
      <w:r>
        <w:t xml:space="preserve"> </w:t>
      </w:r>
      <w:r>
        <w:rPr>
          <w:noProof/>
        </w:rPr>
        <mc:AlternateContent>
          <mc:Choice Requires="wps">
            <w:drawing>
              <wp:inline distT="0" distB="0" distL="0" distR="0" wp14:anchorId="7137D44D" wp14:editId="05D8929A">
                <wp:extent cx="314325" cy="314325"/>
                <wp:effectExtent l="0" t="0" r="0" b="0"/>
                <wp:docPr id="26" name="Rectangle 26"/>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58EBFE3E" w14:textId="77777777" w:rsidR="00FD45D5" w:rsidRDefault="00FD45D5">
                            <w:pPr>
                              <w:textDirection w:val="btLr"/>
                            </w:pPr>
                          </w:p>
                        </w:txbxContent>
                      </wps:txbx>
                      <wps:bodyPr spcFirstLastPara="1" wrap="square" lIns="91425" tIns="91425" rIns="91425" bIns="91425" anchor="ctr" anchorCtr="0">
                        <a:noAutofit/>
                      </wps:bodyPr>
                    </wps:wsp>
                  </a:graphicData>
                </a:graphic>
              </wp:inline>
            </w:drawing>
          </mc:Choice>
          <mc:Fallback>
            <w:pict>
              <v:rect w14:anchorId="7137D44D" id="Rectangle 26" o:spid="_x0000_s1029"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HS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" filled="f" stroked="f">
                <v:textbox inset="2.53958mm,2.53958mm,2.53958mm,2.53958mm">
                  <w:txbxContent>
                    <w:p w14:paraId="58EBFE3E" w14:textId="77777777" w:rsidR="00FD45D5" w:rsidRDefault="00FD45D5">
                      <w:pPr>
                        <w:textDirection w:val="btLr"/>
                      </w:pPr>
                    </w:p>
                  </w:txbxContent>
                </v:textbox>
                <w10:anchorlock/>
              </v:rect>
            </w:pict>
          </mc:Fallback>
        </mc:AlternateContent>
      </w:r>
      <w:r>
        <w:rPr>
          <w:noProof/>
        </w:rPr>
        <w:drawing>
          <wp:inline distT="0" distB="0" distL="0" distR="0" wp14:anchorId="607CBE8A" wp14:editId="2CA68E7F">
            <wp:extent cx="1084292" cy="403190"/>
            <wp:effectExtent l="0" t="0" r="0" b="0"/>
            <wp:docPr id="30" name="image8.png" descr="logo-bar-ilan-university | Israel XP at Bar-Ilan University"/>
            <wp:cNvGraphicFramePr/>
            <a:graphic xmlns:a="http://schemas.openxmlformats.org/drawingml/2006/main">
              <a:graphicData uri="http://schemas.openxmlformats.org/drawingml/2006/picture">
                <pic:pic xmlns:pic="http://schemas.openxmlformats.org/drawingml/2006/picture">
                  <pic:nvPicPr>
                    <pic:cNvPr id="0" name="image8.png" descr="logo-bar-ilan-university | Israel XP at Bar-Ilan University"/>
                    <pic:cNvPicPr preferRelativeResize="0"/>
                  </pic:nvPicPr>
                  <pic:blipFill>
                    <a:blip r:embed="rId8"/>
                    <a:srcRect/>
                    <a:stretch>
                      <a:fillRect/>
                    </a:stretch>
                  </pic:blipFill>
                  <pic:spPr>
                    <a:xfrm>
                      <a:off x="0" y="0"/>
                      <a:ext cx="1084292" cy="403190"/>
                    </a:xfrm>
                    <a:prstGeom prst="rect">
                      <a:avLst/>
                    </a:prstGeom>
                    <a:ln/>
                  </pic:spPr>
                </pic:pic>
              </a:graphicData>
            </a:graphic>
          </wp:inline>
        </w:drawing>
      </w:r>
    </w:p>
    <w:p w14:paraId="3A32DF59" w14:textId="77777777" w:rsidR="00FD45D5" w:rsidRDefault="00FD45D5">
      <w:pPr>
        <w:spacing w:line="276" w:lineRule="auto"/>
      </w:pPr>
    </w:p>
    <w:p w14:paraId="4CAF2443" w14:textId="77777777" w:rsidR="00FD45D5" w:rsidRDefault="00FD45D5">
      <w:pPr>
        <w:spacing w:line="276" w:lineRule="auto"/>
        <w:ind w:left="-284" w:firstLine="284"/>
      </w:pPr>
    </w:p>
    <w:p w14:paraId="760EEA64" w14:textId="77777777" w:rsidR="00FD45D5" w:rsidRDefault="00FD45D5">
      <w:pPr>
        <w:bidi/>
        <w:spacing w:line="276" w:lineRule="auto"/>
        <w:rPr>
          <w:color w:val="004229"/>
          <w:sz w:val="40"/>
          <w:szCs w:val="40"/>
        </w:rPr>
      </w:pPr>
    </w:p>
    <w:p w14:paraId="3542E62E" w14:textId="77777777" w:rsidR="00FD45D5" w:rsidRDefault="00FD45D5">
      <w:pPr>
        <w:bidi/>
        <w:spacing w:line="276" w:lineRule="auto"/>
        <w:jc w:val="center"/>
        <w:rPr>
          <w:color w:val="004229"/>
          <w:sz w:val="40"/>
          <w:szCs w:val="40"/>
        </w:rPr>
      </w:pPr>
    </w:p>
    <w:p w14:paraId="211A984D" w14:textId="77777777" w:rsidR="0061199E" w:rsidRPr="00CA638F" w:rsidRDefault="0061199E">
      <w:pPr>
        <w:spacing w:line="276" w:lineRule="auto"/>
        <w:jc w:val="center"/>
        <w:rPr>
          <w:bCs/>
          <w:color w:val="004229"/>
          <w:sz w:val="48"/>
          <w:szCs w:val="48"/>
          <w:lang w:bidi="he-IL"/>
        </w:rPr>
      </w:pPr>
      <w:r w:rsidRPr="00CA638F">
        <w:rPr>
          <w:b/>
          <w:color w:val="004229"/>
          <w:sz w:val="48"/>
          <w:szCs w:val="48"/>
        </w:rPr>
        <w:t>Capstone project workshop</w:t>
      </w:r>
      <w:r w:rsidRPr="00CA638F">
        <w:rPr>
          <w:bCs/>
          <w:color w:val="004229"/>
          <w:sz w:val="48"/>
          <w:szCs w:val="48"/>
        </w:rPr>
        <w:t xml:space="preserve"> / </w:t>
      </w:r>
      <w:r w:rsidRPr="00CA638F">
        <w:rPr>
          <w:bCs/>
          <w:color w:val="004229"/>
          <w:sz w:val="48"/>
          <w:szCs w:val="48"/>
          <w:rtl/>
          <w:lang w:bidi="he-IL"/>
        </w:rPr>
        <w:t>סדנת פרויקט גמר</w:t>
      </w:r>
    </w:p>
    <w:p w14:paraId="0E197624" w14:textId="5938C416" w:rsidR="00FD45D5" w:rsidRDefault="00841BE8">
      <w:pPr>
        <w:spacing w:line="276" w:lineRule="auto"/>
        <w:jc w:val="center"/>
        <w:rPr>
          <w:b/>
          <w:color w:val="004229"/>
          <w:sz w:val="48"/>
          <w:szCs w:val="48"/>
        </w:rPr>
      </w:pPr>
      <w:r>
        <w:rPr>
          <w:b/>
          <w:color w:val="004229"/>
          <w:sz w:val="32"/>
          <w:szCs w:val="32"/>
        </w:rPr>
        <w:t>Ella Klik &amp; Denisa Reshef Kera|</w:t>
      </w:r>
      <w:r>
        <w:t xml:space="preserve"> </w:t>
      </w:r>
      <w:r>
        <w:rPr>
          <w:b/>
          <w:color w:val="004229"/>
          <w:sz w:val="32"/>
          <w:szCs w:val="32"/>
        </w:rPr>
        <w:t>Science, Technology</w:t>
      </w:r>
      <w:r w:rsidR="00893FC6">
        <w:rPr>
          <w:b/>
          <w:color w:val="004229"/>
          <w:sz w:val="32"/>
          <w:szCs w:val="32"/>
        </w:rPr>
        <w:t>,</w:t>
      </w:r>
      <w:r>
        <w:rPr>
          <w:b/>
          <w:color w:val="004229"/>
          <w:sz w:val="32"/>
          <w:szCs w:val="32"/>
        </w:rPr>
        <w:t xml:space="preserve"> and Society studies &amp; Hermeneutics</w:t>
      </w:r>
      <w:r>
        <w:rPr>
          <w:b/>
          <w:color w:val="004229"/>
          <w:sz w:val="32"/>
          <w:szCs w:val="32"/>
        </w:rPr>
        <w:br/>
      </w:r>
      <w:r>
        <w:rPr>
          <w:color w:val="004229"/>
          <w:sz w:val="28"/>
          <w:szCs w:val="28"/>
        </w:rPr>
        <w:t>Course No</w:t>
      </w:r>
      <w:r w:rsidR="004F408B">
        <w:rPr>
          <w:b/>
          <w:color w:val="004229"/>
          <w:sz w:val="48"/>
          <w:szCs w:val="48"/>
        </w:rPr>
        <w:t xml:space="preserve"> </w:t>
      </w:r>
      <w:r w:rsidR="004F408B" w:rsidRPr="004F408B">
        <w:rPr>
          <w:b/>
          <w:color w:val="004229"/>
          <w:sz w:val="28"/>
          <w:szCs w:val="28"/>
        </w:rPr>
        <w:t>271808-01</w:t>
      </w:r>
      <w:r>
        <w:rPr>
          <w:b/>
          <w:color w:val="004229"/>
          <w:sz w:val="48"/>
          <w:szCs w:val="48"/>
        </w:rPr>
        <w:br/>
      </w:r>
    </w:p>
    <w:p w14:paraId="01D60937" w14:textId="77777777" w:rsidR="00FD45D5" w:rsidRDefault="00FD45D5">
      <w:pPr>
        <w:spacing w:line="276" w:lineRule="auto"/>
        <w:jc w:val="center"/>
      </w:pPr>
    </w:p>
    <w:p w14:paraId="0B2C370F" w14:textId="77777777" w:rsidR="00FD45D5" w:rsidRDefault="00FD45D5">
      <w:pPr>
        <w:bidi/>
        <w:spacing w:line="276" w:lineRule="auto"/>
      </w:pPr>
    </w:p>
    <w:tbl>
      <w:tblPr>
        <w:tblStyle w:val="af7"/>
        <w:tblW w:w="9459" w:type="dxa"/>
        <w:tblBorders>
          <w:top w:val="nil"/>
          <w:left w:val="nil"/>
          <w:bottom w:val="nil"/>
          <w:right w:val="nil"/>
          <w:insideH w:val="nil"/>
          <w:insideV w:val="nil"/>
        </w:tblBorders>
        <w:tblLayout w:type="fixed"/>
        <w:tblLook w:val="0400" w:firstRow="0" w:lastRow="0" w:firstColumn="0" w:lastColumn="0" w:noHBand="0" w:noVBand="1"/>
      </w:tblPr>
      <w:tblGrid>
        <w:gridCol w:w="2427"/>
        <w:gridCol w:w="7032"/>
      </w:tblGrid>
      <w:tr w:rsidR="00FD45D5" w14:paraId="14D951CC" w14:textId="77777777">
        <w:trPr>
          <w:trHeight w:val="407"/>
        </w:trPr>
        <w:tc>
          <w:tcPr>
            <w:tcW w:w="2427" w:type="dxa"/>
            <w:vAlign w:val="center"/>
          </w:tcPr>
          <w:p w14:paraId="3A48F725" w14:textId="77777777" w:rsidR="00FD45D5" w:rsidRDefault="00841BE8">
            <w:pPr>
              <w:spacing w:line="276" w:lineRule="auto"/>
              <w:rPr>
                <w:b/>
                <w:color w:val="004229"/>
              </w:rPr>
            </w:pPr>
            <w:r>
              <w:rPr>
                <w:b/>
                <w:color w:val="004229"/>
              </w:rPr>
              <w:t>Course Type:</w:t>
            </w:r>
          </w:p>
        </w:tc>
        <w:tc>
          <w:tcPr>
            <w:tcW w:w="7032" w:type="dxa"/>
            <w:vAlign w:val="center"/>
          </w:tcPr>
          <w:p w14:paraId="1C3E15DC" w14:textId="08B0C63F" w:rsidR="00FD45D5" w:rsidRDefault="009566AA">
            <w:pPr>
              <w:spacing w:line="276" w:lineRule="auto"/>
              <w:rPr>
                <w:color w:val="004229"/>
              </w:rPr>
            </w:pPr>
            <w:r>
              <w:rPr>
                <w:color w:val="004229"/>
              </w:rPr>
              <w:t>Workshop</w:t>
            </w:r>
          </w:p>
        </w:tc>
      </w:tr>
      <w:tr w:rsidR="00FD45D5" w14:paraId="2FA3F845" w14:textId="77777777">
        <w:trPr>
          <w:trHeight w:val="428"/>
        </w:trPr>
        <w:tc>
          <w:tcPr>
            <w:tcW w:w="2427" w:type="dxa"/>
            <w:vAlign w:val="center"/>
          </w:tcPr>
          <w:p w14:paraId="7023AD6A" w14:textId="77777777" w:rsidR="00FD45D5" w:rsidRDefault="00841BE8">
            <w:pPr>
              <w:spacing w:line="276" w:lineRule="auto"/>
              <w:rPr>
                <w:b/>
                <w:color w:val="004229"/>
              </w:rPr>
            </w:pPr>
            <w:r>
              <w:rPr>
                <w:b/>
                <w:color w:val="004229"/>
              </w:rPr>
              <w:t>Academic credits:</w:t>
            </w:r>
          </w:p>
        </w:tc>
        <w:tc>
          <w:tcPr>
            <w:tcW w:w="7032" w:type="dxa"/>
            <w:vAlign w:val="center"/>
          </w:tcPr>
          <w:p w14:paraId="23C09F17" w14:textId="4D852848" w:rsidR="00FD45D5" w:rsidRDefault="009566AA">
            <w:pPr>
              <w:spacing w:line="276" w:lineRule="auto"/>
              <w:rPr>
                <w:color w:val="004229"/>
              </w:rPr>
            </w:pPr>
            <w:r>
              <w:rPr>
                <w:color w:val="004229"/>
              </w:rPr>
              <w:t>4</w:t>
            </w:r>
          </w:p>
        </w:tc>
      </w:tr>
      <w:tr w:rsidR="00FD45D5" w14:paraId="5D3EB987" w14:textId="77777777">
        <w:trPr>
          <w:trHeight w:val="407"/>
        </w:trPr>
        <w:tc>
          <w:tcPr>
            <w:tcW w:w="2427" w:type="dxa"/>
            <w:vAlign w:val="center"/>
          </w:tcPr>
          <w:p w14:paraId="40782A69" w14:textId="77777777" w:rsidR="00FD45D5" w:rsidRDefault="00841BE8">
            <w:pPr>
              <w:spacing w:line="276" w:lineRule="auto"/>
              <w:rPr>
                <w:b/>
                <w:color w:val="004229"/>
              </w:rPr>
            </w:pPr>
            <w:r>
              <w:rPr>
                <w:b/>
                <w:color w:val="004229"/>
              </w:rPr>
              <w:t>Year of study:</w:t>
            </w:r>
          </w:p>
        </w:tc>
        <w:tc>
          <w:tcPr>
            <w:tcW w:w="7032" w:type="dxa"/>
            <w:vAlign w:val="center"/>
          </w:tcPr>
          <w:p w14:paraId="5CFFD296" w14:textId="7799A3E1" w:rsidR="00FD45D5" w:rsidRPr="00AA253A" w:rsidRDefault="009566AA">
            <w:pPr>
              <w:spacing w:line="276" w:lineRule="auto"/>
              <w:rPr>
                <w:color w:val="004229"/>
                <w:rtl/>
                <w:lang w:val="en-US" w:bidi="he-IL"/>
              </w:rPr>
            </w:pPr>
            <w:r>
              <w:rPr>
                <w:rFonts w:hint="cs"/>
                <w:color w:val="004229"/>
                <w:rtl/>
                <w:lang w:bidi="he-IL"/>
              </w:rPr>
              <w:t>2025-2026</w:t>
            </w:r>
          </w:p>
        </w:tc>
      </w:tr>
      <w:tr w:rsidR="00FD45D5" w14:paraId="3D5D74DD" w14:textId="77777777">
        <w:trPr>
          <w:trHeight w:val="428"/>
        </w:trPr>
        <w:tc>
          <w:tcPr>
            <w:tcW w:w="2427" w:type="dxa"/>
            <w:vAlign w:val="center"/>
          </w:tcPr>
          <w:p w14:paraId="4A60659B" w14:textId="77777777" w:rsidR="00FD45D5" w:rsidRDefault="00841BE8">
            <w:pPr>
              <w:spacing w:line="276" w:lineRule="auto"/>
              <w:rPr>
                <w:b/>
                <w:color w:val="004229"/>
              </w:rPr>
            </w:pPr>
            <w:r>
              <w:rPr>
                <w:b/>
                <w:color w:val="004229"/>
              </w:rPr>
              <w:t>Semester:</w:t>
            </w:r>
          </w:p>
        </w:tc>
        <w:tc>
          <w:tcPr>
            <w:tcW w:w="7032" w:type="dxa"/>
            <w:vAlign w:val="center"/>
          </w:tcPr>
          <w:p w14:paraId="6F26C4EC" w14:textId="4883106F" w:rsidR="00FD45D5" w:rsidRPr="00AA253A" w:rsidRDefault="00AA253A">
            <w:pPr>
              <w:spacing w:line="276" w:lineRule="auto"/>
              <w:rPr>
                <w:color w:val="004229"/>
                <w:rtl/>
                <w:lang w:val="en-US" w:bidi="he-IL"/>
              </w:rPr>
            </w:pPr>
            <w:r>
              <w:rPr>
                <w:color w:val="004229"/>
                <w:lang w:val="en-US" w:bidi="he-IL"/>
              </w:rPr>
              <w:t>Fall &amp; Spring</w:t>
            </w:r>
          </w:p>
        </w:tc>
      </w:tr>
      <w:tr w:rsidR="00FD45D5" w14:paraId="1A717082" w14:textId="77777777">
        <w:trPr>
          <w:trHeight w:val="407"/>
        </w:trPr>
        <w:tc>
          <w:tcPr>
            <w:tcW w:w="2427" w:type="dxa"/>
            <w:vAlign w:val="center"/>
          </w:tcPr>
          <w:p w14:paraId="4559281D" w14:textId="77777777" w:rsidR="00FD45D5" w:rsidRDefault="00841BE8">
            <w:pPr>
              <w:spacing w:line="276" w:lineRule="auto"/>
              <w:rPr>
                <w:b/>
                <w:color w:val="004229"/>
              </w:rPr>
            </w:pPr>
            <w:r>
              <w:rPr>
                <w:b/>
                <w:color w:val="004229"/>
              </w:rPr>
              <w:t>Day &amp; Time:</w:t>
            </w:r>
          </w:p>
        </w:tc>
        <w:tc>
          <w:tcPr>
            <w:tcW w:w="7032" w:type="dxa"/>
            <w:vAlign w:val="center"/>
          </w:tcPr>
          <w:p w14:paraId="0864B49C" w14:textId="4AAE5849" w:rsidR="00FD45D5" w:rsidRDefault="00572816">
            <w:pPr>
              <w:spacing w:line="276" w:lineRule="auto"/>
              <w:rPr>
                <w:color w:val="004229"/>
              </w:rPr>
            </w:pPr>
            <w:r>
              <w:rPr>
                <w:color w:val="004229"/>
              </w:rPr>
              <w:t>Tuesday, 6-8 pm</w:t>
            </w:r>
          </w:p>
        </w:tc>
      </w:tr>
      <w:tr w:rsidR="00FD45D5" w14:paraId="7F2C4FA8" w14:textId="77777777">
        <w:trPr>
          <w:trHeight w:val="407"/>
        </w:trPr>
        <w:tc>
          <w:tcPr>
            <w:tcW w:w="2427" w:type="dxa"/>
            <w:vAlign w:val="center"/>
          </w:tcPr>
          <w:p w14:paraId="0CF5E8AC" w14:textId="77777777" w:rsidR="00FD45D5" w:rsidRDefault="00841BE8">
            <w:pPr>
              <w:spacing w:line="276" w:lineRule="auto"/>
              <w:rPr>
                <w:b/>
                <w:color w:val="004229"/>
              </w:rPr>
            </w:pPr>
            <w:r>
              <w:rPr>
                <w:b/>
                <w:color w:val="004229"/>
              </w:rPr>
              <w:t>Reception Time:</w:t>
            </w:r>
          </w:p>
        </w:tc>
        <w:tc>
          <w:tcPr>
            <w:tcW w:w="7032" w:type="dxa"/>
            <w:vAlign w:val="center"/>
          </w:tcPr>
          <w:p w14:paraId="50EBBFDD" w14:textId="00BD0059" w:rsidR="00FD45D5" w:rsidRDefault="00572816">
            <w:pPr>
              <w:spacing w:line="276" w:lineRule="auto"/>
              <w:rPr>
                <w:color w:val="004229"/>
              </w:rPr>
            </w:pPr>
            <w:r>
              <w:rPr>
                <w:color w:val="004229"/>
              </w:rPr>
              <w:t>By appointment</w:t>
            </w:r>
          </w:p>
        </w:tc>
      </w:tr>
      <w:tr w:rsidR="00FD45D5" w14:paraId="1C02F413" w14:textId="77777777">
        <w:trPr>
          <w:trHeight w:val="428"/>
        </w:trPr>
        <w:tc>
          <w:tcPr>
            <w:tcW w:w="2427" w:type="dxa"/>
            <w:vAlign w:val="center"/>
          </w:tcPr>
          <w:p w14:paraId="61F8E015" w14:textId="77777777" w:rsidR="00FD45D5" w:rsidRDefault="00841BE8">
            <w:pPr>
              <w:spacing w:line="276" w:lineRule="auto"/>
              <w:rPr>
                <w:b/>
                <w:color w:val="004229"/>
              </w:rPr>
            </w:pPr>
            <w:r>
              <w:rPr>
                <w:b/>
                <w:color w:val="004229"/>
              </w:rPr>
              <w:t>Lecturer Email:</w:t>
            </w:r>
          </w:p>
        </w:tc>
        <w:tc>
          <w:tcPr>
            <w:tcW w:w="7032" w:type="dxa"/>
            <w:vAlign w:val="center"/>
          </w:tcPr>
          <w:p w14:paraId="23B96FCE" w14:textId="721F9D5D" w:rsidR="00FD45D5" w:rsidRPr="00572816" w:rsidRDefault="00572816">
            <w:pPr>
              <w:spacing w:line="276" w:lineRule="auto"/>
              <w:rPr>
                <w:color w:val="004229"/>
              </w:rPr>
            </w:pPr>
            <w:hyperlink r:id="rId9" w:history="1">
              <w:r w:rsidRPr="00F16D7F">
                <w:rPr>
                  <w:rStyle w:val="Hyperlink"/>
                </w:rPr>
                <w:t>denisa.reshef@biu.ac.il</w:t>
              </w:r>
            </w:hyperlink>
            <w:r w:rsidR="0061199E" w:rsidRPr="00572816">
              <w:rPr>
                <w:color w:val="004229"/>
              </w:rPr>
              <w:t xml:space="preserve"> &amp; </w:t>
            </w:r>
            <w:hyperlink r:id="rId10" w:history="1">
              <w:r w:rsidR="0061199E" w:rsidRPr="00572816">
                <w:rPr>
                  <w:rStyle w:val="Hyperlink"/>
                  <w:u w:val="none"/>
                </w:rPr>
                <w:t>ella.klik@biu.ac.il</w:t>
              </w:r>
            </w:hyperlink>
            <w:r w:rsidR="0061199E" w:rsidRPr="00572816">
              <w:rPr>
                <w:color w:val="004229"/>
              </w:rPr>
              <w:t xml:space="preserve"> </w:t>
            </w:r>
          </w:p>
        </w:tc>
      </w:tr>
      <w:tr w:rsidR="00FD45D5" w14:paraId="700BEE1B" w14:textId="77777777">
        <w:trPr>
          <w:trHeight w:val="407"/>
        </w:trPr>
        <w:tc>
          <w:tcPr>
            <w:tcW w:w="2427" w:type="dxa"/>
            <w:vAlign w:val="center"/>
          </w:tcPr>
          <w:p w14:paraId="385A4642" w14:textId="77777777" w:rsidR="00FD45D5" w:rsidRDefault="00841BE8">
            <w:pPr>
              <w:spacing w:line="276" w:lineRule="auto"/>
              <w:rPr>
                <w:b/>
                <w:color w:val="004229"/>
              </w:rPr>
            </w:pPr>
            <w:r>
              <w:rPr>
                <w:b/>
                <w:color w:val="004229"/>
              </w:rPr>
              <w:t>Moodle Site:</w:t>
            </w:r>
          </w:p>
        </w:tc>
        <w:tc>
          <w:tcPr>
            <w:tcW w:w="7032" w:type="dxa"/>
            <w:vAlign w:val="center"/>
          </w:tcPr>
          <w:p w14:paraId="7A462525" w14:textId="1AE1031F" w:rsidR="00FD45D5" w:rsidRDefault="00F753CC">
            <w:pPr>
              <w:spacing w:line="276" w:lineRule="auto"/>
              <w:rPr>
                <w:color w:val="004229"/>
              </w:rPr>
            </w:pPr>
            <w:r w:rsidRPr="00F753CC">
              <w:rPr>
                <w:color w:val="004229"/>
              </w:rPr>
              <w:t>https://lemida.biu.ac.il</w:t>
            </w:r>
          </w:p>
        </w:tc>
      </w:tr>
    </w:tbl>
    <w:p w14:paraId="14BA70C8" w14:textId="77777777" w:rsidR="00FD45D5" w:rsidRDefault="00FD45D5">
      <w:pPr>
        <w:bidi/>
        <w:spacing w:line="276" w:lineRule="auto"/>
        <w:rPr>
          <w:b/>
          <w:color w:val="004229"/>
        </w:rPr>
      </w:pPr>
    </w:p>
    <w:p w14:paraId="4F855C95" w14:textId="77777777" w:rsidR="00FD45D5" w:rsidRDefault="00FD45D5">
      <w:pPr>
        <w:bidi/>
        <w:spacing w:line="276" w:lineRule="auto"/>
        <w:rPr>
          <w:b/>
          <w:color w:val="004229"/>
        </w:rPr>
      </w:pPr>
    </w:p>
    <w:p w14:paraId="4A3D953F" w14:textId="77777777" w:rsidR="00FD45D5" w:rsidRDefault="00FD45D5">
      <w:pPr>
        <w:spacing w:line="276" w:lineRule="auto"/>
        <w:rPr>
          <w:b/>
          <w:color w:val="004229"/>
        </w:rPr>
      </w:pPr>
    </w:p>
    <w:p w14:paraId="379378EA" w14:textId="77777777" w:rsidR="00FD45D5" w:rsidRDefault="00FD45D5">
      <w:pPr>
        <w:bidi/>
        <w:spacing w:line="276" w:lineRule="auto"/>
        <w:rPr>
          <w:color w:val="004229"/>
        </w:rPr>
      </w:pPr>
    </w:p>
    <w:p w14:paraId="2F92797B" w14:textId="77777777" w:rsidR="00FD45D5" w:rsidRDefault="00FD45D5">
      <w:pPr>
        <w:rPr>
          <w:b/>
          <w:color w:val="004229"/>
        </w:rPr>
      </w:pPr>
    </w:p>
    <w:p w14:paraId="214B40AC" w14:textId="77777777" w:rsidR="00FD45D5" w:rsidRDefault="00FD45D5">
      <w:pPr>
        <w:bidi/>
        <w:rPr>
          <w:color w:val="004229"/>
        </w:rPr>
      </w:pPr>
    </w:p>
    <w:p w14:paraId="5EFCC9EB" w14:textId="77777777" w:rsidR="00FD45D5" w:rsidRDefault="00FD45D5">
      <w:pPr>
        <w:bidi/>
        <w:spacing w:line="276" w:lineRule="auto"/>
        <w:rPr>
          <w:color w:val="004229"/>
        </w:rPr>
      </w:pPr>
    </w:p>
    <w:p w14:paraId="22DB287F" w14:textId="77777777" w:rsidR="00FD45D5" w:rsidRDefault="00841BE8">
      <w:pPr>
        <w:pBdr>
          <w:top w:val="single" w:sz="4" w:space="1" w:color="003D27"/>
          <w:left w:val="single" w:sz="4" w:space="4" w:color="003D27"/>
          <w:bottom w:val="single" w:sz="4" w:space="1" w:color="003D27"/>
          <w:right w:val="single" w:sz="4" w:space="4" w:color="003D27"/>
        </w:pBdr>
        <w:bidi/>
        <w:spacing w:line="276" w:lineRule="auto"/>
        <w:rPr>
          <w:color w:val="004229"/>
        </w:rPr>
      </w:pPr>
      <w:r>
        <w:br w:type="page"/>
      </w:r>
    </w:p>
    <w:p w14:paraId="4CAD47BC" w14:textId="77777777" w:rsidR="00FD45D5" w:rsidRDefault="00841BE8">
      <w:pPr>
        <w:rPr>
          <w:color w:val="004229"/>
        </w:rPr>
      </w:pPr>
      <w:r>
        <w:rPr>
          <w:b/>
          <w:noProof/>
          <w:color w:val="004229"/>
          <w:sz w:val="32"/>
          <w:szCs w:val="32"/>
        </w:rPr>
        <w:lastRenderedPageBreak/>
        <w:drawing>
          <wp:inline distT="0" distB="0" distL="0" distR="0" wp14:anchorId="1BA9BAE3" wp14:editId="59734991">
            <wp:extent cx="460827" cy="460827"/>
            <wp:effectExtent l="0" t="0" r="0" b="0"/>
            <wp:docPr id="32" name="image2.png" descr="Target outline"/>
            <wp:cNvGraphicFramePr/>
            <a:graphic xmlns:a="http://schemas.openxmlformats.org/drawingml/2006/main">
              <a:graphicData uri="http://schemas.openxmlformats.org/drawingml/2006/picture">
                <pic:pic xmlns:pic="http://schemas.openxmlformats.org/drawingml/2006/picture">
                  <pic:nvPicPr>
                    <pic:cNvPr id="0" name="image2.png" descr="Target outline"/>
                    <pic:cNvPicPr preferRelativeResize="0"/>
                  </pic:nvPicPr>
                  <pic:blipFill>
                    <a:blip r:embed="rId11"/>
                    <a:srcRect/>
                    <a:stretch>
                      <a:fillRect/>
                    </a:stretch>
                  </pic:blipFill>
                  <pic:spPr>
                    <a:xfrm>
                      <a:off x="0" y="0"/>
                      <a:ext cx="460827" cy="460827"/>
                    </a:xfrm>
                    <a:prstGeom prst="rect">
                      <a:avLst/>
                    </a:prstGeom>
                    <a:ln/>
                  </pic:spPr>
                </pic:pic>
              </a:graphicData>
            </a:graphic>
          </wp:inline>
        </w:drawing>
      </w:r>
      <w:r>
        <w:rPr>
          <w:b/>
          <w:color w:val="004229"/>
          <w:sz w:val="32"/>
          <w:szCs w:val="32"/>
        </w:rPr>
        <w:t>Course description and learning goals</w:t>
      </w:r>
    </w:p>
    <w:p w14:paraId="2EA5C898" w14:textId="77777777" w:rsidR="00FD45D5" w:rsidRDefault="00FD45D5">
      <w:pPr>
        <w:bidi/>
        <w:spacing w:line="276" w:lineRule="auto"/>
        <w:rPr>
          <w:color w:val="004229"/>
          <w:sz w:val="22"/>
          <w:szCs w:val="22"/>
        </w:rPr>
      </w:pPr>
    </w:p>
    <w:p w14:paraId="7E2E70D1" w14:textId="560322CD" w:rsidR="00FD45D5" w:rsidRDefault="00841BE8" w:rsidP="002C7616">
      <w:pPr>
        <w:spacing w:line="276" w:lineRule="auto"/>
        <w:rPr>
          <w:color w:val="003D27"/>
        </w:rPr>
      </w:pPr>
      <w:r>
        <w:rPr>
          <w:b/>
          <w:color w:val="004229"/>
        </w:rPr>
        <w:t xml:space="preserve">Course Abstract </w:t>
      </w:r>
    </w:p>
    <w:p w14:paraId="56AAF22B" w14:textId="77777777" w:rsidR="00FD45D5" w:rsidRDefault="00FD45D5">
      <w:pPr>
        <w:spacing w:line="276" w:lineRule="auto"/>
        <w:rPr>
          <w:color w:val="003D27"/>
        </w:rPr>
      </w:pPr>
    </w:p>
    <w:p w14:paraId="62B83840" w14:textId="323FB8DD" w:rsidR="0008745A" w:rsidRDefault="0061199E" w:rsidP="00500E3C">
      <w:pPr>
        <w:spacing w:line="276" w:lineRule="auto"/>
        <w:jc w:val="both"/>
        <w:rPr>
          <w:color w:val="003D27"/>
        </w:rPr>
      </w:pPr>
      <w:r w:rsidRPr="0061199E">
        <w:rPr>
          <w:color w:val="003D27"/>
        </w:rPr>
        <w:t xml:space="preserve">This </w:t>
      </w:r>
      <w:r w:rsidR="00081099" w:rsidRPr="0061199E">
        <w:rPr>
          <w:color w:val="003D27"/>
        </w:rPr>
        <w:t>course</w:t>
      </w:r>
      <w:r w:rsidRPr="0061199E">
        <w:rPr>
          <w:color w:val="003D27"/>
        </w:rPr>
        <w:t xml:space="preserve"> serves as the culminating experience for students</w:t>
      </w:r>
      <w:r w:rsidR="008B0620">
        <w:rPr>
          <w:color w:val="003D27"/>
        </w:rPr>
        <w:t xml:space="preserve"> enrolled</w:t>
      </w:r>
      <w:r w:rsidR="00967673">
        <w:rPr>
          <w:color w:val="003D27"/>
        </w:rPr>
        <w:t xml:space="preserve"> in the </w:t>
      </w:r>
      <w:r w:rsidR="00893FC6">
        <w:rPr>
          <w:color w:val="003D27"/>
        </w:rPr>
        <w:t>"</w:t>
      </w:r>
      <w:r w:rsidR="00967673">
        <w:rPr>
          <w:color w:val="003D27"/>
        </w:rPr>
        <w:t>Critical Thought and Emerging Technologies</w:t>
      </w:r>
      <w:r w:rsidR="00893FC6">
        <w:rPr>
          <w:color w:val="003D27"/>
        </w:rPr>
        <w:t>"</w:t>
      </w:r>
      <w:r w:rsidR="008B0620">
        <w:rPr>
          <w:color w:val="003D27"/>
        </w:rPr>
        <w:t xml:space="preserve"> MA</w:t>
      </w:r>
      <w:r w:rsidR="00967673">
        <w:rPr>
          <w:color w:val="003D27"/>
        </w:rPr>
        <w:t xml:space="preserve"> </w:t>
      </w:r>
      <w:r w:rsidR="00081099">
        <w:rPr>
          <w:color w:val="003D27"/>
        </w:rPr>
        <w:t>concentration</w:t>
      </w:r>
      <w:r w:rsidR="00DB50C6">
        <w:rPr>
          <w:color w:val="003D27"/>
        </w:rPr>
        <w:t>. The course</w:t>
      </w:r>
      <w:r w:rsidRPr="0061199E">
        <w:rPr>
          <w:color w:val="003D27"/>
        </w:rPr>
        <w:t xml:space="preserve"> </w:t>
      </w:r>
      <w:r w:rsidR="00DB50C6">
        <w:rPr>
          <w:color w:val="003D27"/>
        </w:rPr>
        <w:t>asks</w:t>
      </w:r>
      <w:r w:rsidRPr="0061199E">
        <w:rPr>
          <w:color w:val="003D27"/>
        </w:rPr>
        <w:t xml:space="preserve"> students to synthesize </w:t>
      </w:r>
      <w:r w:rsidR="008B24FD">
        <w:rPr>
          <w:color w:val="003D27"/>
        </w:rPr>
        <w:t xml:space="preserve">the </w:t>
      </w:r>
      <w:r w:rsidRPr="0061199E">
        <w:rPr>
          <w:color w:val="003D27"/>
        </w:rPr>
        <w:t>theoretical knowledge and methodological training acquired</w:t>
      </w:r>
      <w:r w:rsidR="008B24FD">
        <w:rPr>
          <w:color w:val="003D27"/>
        </w:rPr>
        <w:t xml:space="preserve"> during</w:t>
      </w:r>
      <w:r w:rsidRPr="0061199E">
        <w:rPr>
          <w:color w:val="003D27"/>
        </w:rPr>
        <w:t xml:space="preserve"> the first year into an original, practice-based series of projects throughout the second year of the MA. Students will develop and execute creative research projects that critically engage with a topic of their choice relating to emerging technologies and the digital turn. Emphasis will be placed on innovative methodologies that challenge conventional academic formats, integrating speculative, artistic, and interventionist approaches to scholarship in the humanities. This capstone course</w:t>
      </w:r>
      <w:r w:rsidR="00893FC6">
        <w:rPr>
          <w:color w:val="003D27"/>
        </w:rPr>
        <w:t>,</w:t>
      </w:r>
      <w:r w:rsidRPr="0061199E">
        <w:rPr>
          <w:color w:val="003D27"/>
        </w:rPr>
        <w:t xml:space="preserve"> therefore</w:t>
      </w:r>
      <w:r w:rsidR="00893FC6">
        <w:rPr>
          <w:color w:val="003D27"/>
        </w:rPr>
        <w:t>,</w:t>
      </w:r>
      <w:r w:rsidRPr="0061199E">
        <w:rPr>
          <w:color w:val="003D27"/>
        </w:rPr>
        <w:t xml:space="preserve"> provides students with the opportunity </w:t>
      </w:r>
      <w:r w:rsidR="0016427E">
        <w:rPr>
          <w:color w:val="003D27"/>
        </w:rPr>
        <w:t>to</w:t>
      </w:r>
      <w:r w:rsidRPr="0061199E">
        <w:rPr>
          <w:color w:val="003D27"/>
        </w:rPr>
        <w:t xml:space="preserve"> develop theoretica</w:t>
      </w:r>
      <w:r w:rsidR="0016427E">
        <w:rPr>
          <w:color w:val="003D27"/>
        </w:rPr>
        <w:t xml:space="preserve">lly </w:t>
      </w:r>
      <w:r w:rsidR="00893FC6">
        <w:rPr>
          <w:color w:val="003D27"/>
        </w:rPr>
        <w:t>sound</w:t>
      </w:r>
      <w:r w:rsidR="0016427E">
        <w:rPr>
          <w:color w:val="003D27"/>
        </w:rPr>
        <w:t xml:space="preserve"> arguments</w:t>
      </w:r>
      <w:r w:rsidR="00893FC6">
        <w:rPr>
          <w:color w:val="003D27"/>
        </w:rPr>
        <w:t xml:space="preserve"> through hands-on experience</w:t>
      </w:r>
      <w:r w:rsidRPr="0061199E">
        <w:rPr>
          <w:color w:val="003D27"/>
        </w:rPr>
        <w:t xml:space="preserve">, preparing them for diverse endeavors in academia, media production, policy, design, and </w:t>
      </w:r>
      <w:r w:rsidR="00893FC6">
        <w:rPr>
          <w:color w:val="003D27"/>
        </w:rPr>
        <w:t xml:space="preserve">the </w:t>
      </w:r>
      <w:r w:rsidRPr="0061199E">
        <w:rPr>
          <w:color w:val="003D27"/>
        </w:rPr>
        <w:t>creative industries.</w:t>
      </w:r>
      <w:r w:rsidR="0008745A" w:rsidRPr="0008745A">
        <w:rPr>
          <w:color w:val="003D27"/>
        </w:rPr>
        <w:t xml:space="preserve"> </w:t>
      </w:r>
      <w:r w:rsidR="0008745A" w:rsidRPr="0061199E">
        <w:rPr>
          <w:color w:val="003D27"/>
        </w:rPr>
        <w:t xml:space="preserve">By engaging with multiple formats, students will experiment with different ways of producing and communicating knowledge in their respective fields (STS and Hermeneutics &amp; Culture). </w:t>
      </w:r>
    </w:p>
    <w:p w14:paraId="4225D764" w14:textId="77777777" w:rsidR="002C7616" w:rsidRPr="0061199E" w:rsidRDefault="002C7616" w:rsidP="0061199E">
      <w:pPr>
        <w:spacing w:line="276" w:lineRule="auto"/>
        <w:jc w:val="both"/>
        <w:rPr>
          <w:color w:val="003D27"/>
        </w:rPr>
      </w:pPr>
    </w:p>
    <w:p w14:paraId="1DBA3AD1" w14:textId="0BFAAE2A" w:rsidR="00FD45D5" w:rsidRDefault="0061199E" w:rsidP="0061199E">
      <w:pPr>
        <w:spacing w:line="276" w:lineRule="auto"/>
        <w:rPr>
          <w:color w:val="003D27"/>
        </w:rPr>
      </w:pPr>
      <w:r w:rsidRPr="0061199E">
        <w:rPr>
          <w:color w:val="003D27"/>
        </w:rPr>
        <w:t>The course is structured around a series of thematic modules, each introducing a different research format or output</w:t>
      </w:r>
      <w:r>
        <w:rPr>
          <w:color w:val="003D27"/>
        </w:rPr>
        <w:t>.</w:t>
      </w:r>
    </w:p>
    <w:p w14:paraId="7545DE80" w14:textId="77777777" w:rsidR="00291C45" w:rsidRDefault="00291C45" w:rsidP="0061199E">
      <w:pPr>
        <w:spacing w:line="276" w:lineRule="auto"/>
        <w:rPr>
          <w:color w:val="003D27"/>
        </w:rPr>
      </w:pPr>
    </w:p>
    <w:p w14:paraId="56EF3514" w14:textId="77777777" w:rsidR="0061199E" w:rsidRPr="0061199E" w:rsidRDefault="0061199E" w:rsidP="0061199E">
      <w:pPr>
        <w:spacing w:line="276" w:lineRule="auto"/>
        <w:rPr>
          <w:color w:val="003D27"/>
        </w:rPr>
      </w:pPr>
      <w:r w:rsidRPr="0061199E">
        <w:rPr>
          <w:color w:val="003D27"/>
        </w:rPr>
        <w:t>Each module unfolds over several weeks:</w:t>
      </w:r>
    </w:p>
    <w:p w14:paraId="31D4239F" w14:textId="270A77B3" w:rsidR="0061199E" w:rsidRPr="0061199E" w:rsidRDefault="007D6ED7" w:rsidP="0061199E">
      <w:pPr>
        <w:spacing w:line="276" w:lineRule="auto"/>
        <w:rPr>
          <w:color w:val="003D27"/>
        </w:rPr>
      </w:pPr>
      <w:r w:rsidRPr="007D6ED7">
        <w:rPr>
          <w:b/>
          <w:bCs/>
          <w:color w:val="003D27"/>
        </w:rPr>
        <w:t>First</w:t>
      </w:r>
      <w:r>
        <w:rPr>
          <w:color w:val="003D27"/>
        </w:rPr>
        <w:t>, an i</w:t>
      </w:r>
      <w:r w:rsidR="0061199E" w:rsidRPr="0061199E">
        <w:rPr>
          <w:color w:val="003D27"/>
        </w:rPr>
        <w:t xml:space="preserve">ntroduction to </w:t>
      </w:r>
      <w:r>
        <w:rPr>
          <w:color w:val="003D27"/>
        </w:rPr>
        <w:t>a</w:t>
      </w:r>
      <w:r w:rsidR="0061199E" w:rsidRPr="0061199E">
        <w:rPr>
          <w:color w:val="003D27"/>
        </w:rPr>
        <w:t xml:space="preserve"> </w:t>
      </w:r>
      <w:r>
        <w:rPr>
          <w:color w:val="003D27"/>
        </w:rPr>
        <w:t>f</w:t>
      </w:r>
      <w:r w:rsidR="0061199E" w:rsidRPr="0061199E">
        <w:rPr>
          <w:color w:val="003D27"/>
        </w:rPr>
        <w:t>ormat</w:t>
      </w:r>
      <w:r w:rsidR="008530D2">
        <w:rPr>
          <w:color w:val="003D27"/>
        </w:rPr>
        <w:t>:</w:t>
      </w:r>
      <w:r w:rsidR="0061199E" w:rsidRPr="0061199E">
        <w:rPr>
          <w:color w:val="003D27"/>
        </w:rPr>
        <w:t xml:space="preserve"> A dedicated week exploring the </w:t>
      </w:r>
      <w:r w:rsidR="00893FC6">
        <w:rPr>
          <w:color w:val="003D27"/>
        </w:rPr>
        <w:t>format's</w:t>
      </w:r>
      <w:r w:rsidR="0061199E" w:rsidRPr="0061199E">
        <w:rPr>
          <w:color w:val="003D27"/>
        </w:rPr>
        <w:t xml:space="preserve"> affordances, examples, and methodological implications.</w:t>
      </w:r>
    </w:p>
    <w:p w14:paraId="32675F0F" w14:textId="3EEE9E3B" w:rsidR="0061199E" w:rsidRPr="0061199E" w:rsidRDefault="007D6ED7" w:rsidP="0061199E">
      <w:pPr>
        <w:spacing w:line="276" w:lineRule="auto"/>
        <w:rPr>
          <w:color w:val="003D27"/>
        </w:rPr>
      </w:pPr>
      <w:r w:rsidRPr="007D6ED7">
        <w:rPr>
          <w:b/>
          <w:bCs/>
          <w:color w:val="003D27"/>
        </w:rPr>
        <w:t>Second</w:t>
      </w:r>
      <w:r>
        <w:rPr>
          <w:color w:val="003D27"/>
        </w:rPr>
        <w:t>, b</w:t>
      </w:r>
      <w:r w:rsidR="0061199E" w:rsidRPr="0061199E">
        <w:rPr>
          <w:color w:val="003D27"/>
        </w:rPr>
        <w:t xml:space="preserve">rainstorming &amp; </w:t>
      </w:r>
      <w:r w:rsidR="008530D2">
        <w:rPr>
          <w:color w:val="003D27"/>
        </w:rPr>
        <w:t>w</w:t>
      </w:r>
      <w:r w:rsidR="0061199E" w:rsidRPr="0061199E">
        <w:rPr>
          <w:color w:val="003D27"/>
        </w:rPr>
        <w:t xml:space="preserve">ork </w:t>
      </w:r>
      <w:r w:rsidR="008530D2">
        <w:rPr>
          <w:color w:val="003D27"/>
        </w:rPr>
        <w:t>s</w:t>
      </w:r>
      <w:r w:rsidR="0061199E" w:rsidRPr="0061199E">
        <w:rPr>
          <w:color w:val="003D27"/>
        </w:rPr>
        <w:t>essions: Guided discussions and workshops where students generate ideas and begin experimenting with the format. Through workshops, peer feedback, and mentorship, students will refine their project ideas, articulate research questions, and experiment with media-making techniques.</w:t>
      </w:r>
    </w:p>
    <w:p w14:paraId="42B68330" w14:textId="1C3EE845" w:rsidR="0061199E" w:rsidRPr="0061199E" w:rsidRDefault="008530D2" w:rsidP="0061199E">
      <w:pPr>
        <w:spacing w:line="276" w:lineRule="auto"/>
        <w:rPr>
          <w:color w:val="003D27"/>
        </w:rPr>
      </w:pPr>
      <w:r w:rsidRPr="008530D2">
        <w:rPr>
          <w:b/>
          <w:bCs/>
          <w:color w:val="003D27"/>
        </w:rPr>
        <w:t>Third</w:t>
      </w:r>
      <w:r>
        <w:rPr>
          <w:color w:val="003D27"/>
        </w:rPr>
        <w:t>, g</w:t>
      </w:r>
      <w:r w:rsidR="0061199E" w:rsidRPr="0061199E">
        <w:rPr>
          <w:color w:val="003D27"/>
        </w:rPr>
        <w:t xml:space="preserve">roup </w:t>
      </w:r>
      <w:r w:rsidR="00EF5572">
        <w:rPr>
          <w:color w:val="003D27"/>
        </w:rPr>
        <w:t>p</w:t>
      </w:r>
      <w:r w:rsidR="0061199E" w:rsidRPr="0061199E">
        <w:rPr>
          <w:color w:val="003D27"/>
        </w:rPr>
        <w:t xml:space="preserve">resentations &amp; </w:t>
      </w:r>
      <w:r>
        <w:rPr>
          <w:color w:val="003D27"/>
        </w:rPr>
        <w:t>d</w:t>
      </w:r>
      <w:r w:rsidR="0061199E" w:rsidRPr="0061199E">
        <w:rPr>
          <w:color w:val="003D27"/>
        </w:rPr>
        <w:t>iscussion: Students present their work-in-progress for peer and instructor feedback before moving on to the next module.</w:t>
      </w:r>
    </w:p>
    <w:p w14:paraId="0C6F26FD" w14:textId="77777777" w:rsidR="00FD45D5" w:rsidRDefault="00FD45D5" w:rsidP="005022AC">
      <w:pPr>
        <w:bidi/>
        <w:spacing w:line="276" w:lineRule="auto"/>
        <w:rPr>
          <w:b/>
          <w:color w:val="004229"/>
        </w:rPr>
      </w:pPr>
    </w:p>
    <w:p w14:paraId="1F378131" w14:textId="547FF79A" w:rsidR="00FD45D5" w:rsidRDefault="00841BE8" w:rsidP="005022AC">
      <w:pPr>
        <w:spacing w:line="276" w:lineRule="auto"/>
        <w:rPr>
          <w:b/>
          <w:color w:val="004229"/>
        </w:rPr>
      </w:pPr>
      <w:r>
        <w:rPr>
          <w:b/>
          <w:color w:val="004229"/>
        </w:rPr>
        <w:t>Learning objectives</w:t>
      </w:r>
    </w:p>
    <w:p w14:paraId="2B69618D" w14:textId="77777777" w:rsidR="0061199E" w:rsidRPr="00E345C1" w:rsidRDefault="0061199E" w:rsidP="005022AC">
      <w:pPr>
        <w:pStyle w:val="aa"/>
        <w:numPr>
          <w:ilvl w:val="0"/>
          <w:numId w:val="13"/>
        </w:numPr>
        <w:spacing w:line="276" w:lineRule="auto"/>
        <w:rPr>
          <w:color w:val="3B3838"/>
        </w:rPr>
      </w:pPr>
      <w:r w:rsidRPr="00E345C1">
        <w:rPr>
          <w:color w:val="3B3838"/>
        </w:rPr>
        <w:t>Synthesize theoretical knowledge and methodological training from the first year into an original, practice-based project.</w:t>
      </w:r>
    </w:p>
    <w:p w14:paraId="04D01D8A" w14:textId="77777777" w:rsidR="0061199E" w:rsidRPr="00E345C1" w:rsidRDefault="0061199E" w:rsidP="005022AC">
      <w:pPr>
        <w:pStyle w:val="aa"/>
        <w:numPr>
          <w:ilvl w:val="0"/>
          <w:numId w:val="13"/>
        </w:numPr>
        <w:spacing w:line="276" w:lineRule="auto"/>
        <w:rPr>
          <w:color w:val="3B3838"/>
        </w:rPr>
      </w:pPr>
      <w:r w:rsidRPr="00E345C1">
        <w:rPr>
          <w:color w:val="3B3838"/>
        </w:rPr>
        <w:t>Critically engage with emerging technologies and the digital turn through creative research and multimodal inquiry.</w:t>
      </w:r>
    </w:p>
    <w:p w14:paraId="3F09FD44" w14:textId="77777777" w:rsidR="0061199E" w:rsidRPr="00E345C1" w:rsidRDefault="0061199E" w:rsidP="005022AC">
      <w:pPr>
        <w:pStyle w:val="aa"/>
        <w:numPr>
          <w:ilvl w:val="0"/>
          <w:numId w:val="13"/>
        </w:numPr>
        <w:spacing w:line="276" w:lineRule="auto"/>
        <w:rPr>
          <w:color w:val="3B3838"/>
        </w:rPr>
      </w:pPr>
      <w:r w:rsidRPr="00E345C1">
        <w:rPr>
          <w:color w:val="3B3838"/>
        </w:rPr>
        <w:t>Experiment with diverse research formats, including speculative design, video essays, podcasts, policy papers, and interactive media.</w:t>
      </w:r>
    </w:p>
    <w:p w14:paraId="7D45F423" w14:textId="77777777" w:rsidR="0061199E" w:rsidRPr="00E345C1" w:rsidRDefault="0061199E" w:rsidP="005022AC">
      <w:pPr>
        <w:pStyle w:val="aa"/>
        <w:numPr>
          <w:ilvl w:val="0"/>
          <w:numId w:val="13"/>
        </w:numPr>
        <w:spacing w:line="276" w:lineRule="auto"/>
        <w:rPr>
          <w:color w:val="3B3838"/>
        </w:rPr>
      </w:pPr>
      <w:r w:rsidRPr="00E345C1">
        <w:rPr>
          <w:color w:val="3B3838"/>
        </w:rPr>
        <w:lastRenderedPageBreak/>
        <w:t>Develop hands-on experience in applying innovative methodologies that challenge conventional academic formats.</w:t>
      </w:r>
    </w:p>
    <w:p w14:paraId="630F216E" w14:textId="6E7DE4C6" w:rsidR="00FD45D5" w:rsidRPr="00E56A5E" w:rsidRDefault="0061199E" w:rsidP="005022AC">
      <w:pPr>
        <w:pStyle w:val="aa"/>
        <w:numPr>
          <w:ilvl w:val="0"/>
          <w:numId w:val="13"/>
        </w:numPr>
        <w:spacing w:line="276" w:lineRule="auto"/>
        <w:rPr>
          <w:color w:val="3B3838"/>
        </w:rPr>
      </w:pPr>
      <w:r w:rsidRPr="00E345C1">
        <w:rPr>
          <w:color w:val="3B3838"/>
        </w:rPr>
        <w:t>Collaborate and provide peer feedback to refine projects through iterative design and conceptual development.</w:t>
      </w:r>
    </w:p>
    <w:p w14:paraId="568261DC" w14:textId="77777777" w:rsidR="00FD45D5" w:rsidRDefault="00FD45D5" w:rsidP="005022AC">
      <w:pPr>
        <w:bidi/>
        <w:spacing w:line="276" w:lineRule="auto"/>
        <w:rPr>
          <w:color w:val="004229"/>
        </w:rPr>
      </w:pPr>
    </w:p>
    <w:p w14:paraId="62F11A26" w14:textId="77777777" w:rsidR="00FD45D5" w:rsidRDefault="00841BE8" w:rsidP="005022AC">
      <w:pPr>
        <w:spacing w:line="276" w:lineRule="auto"/>
        <w:rPr>
          <w:b/>
          <w:color w:val="004229"/>
        </w:rPr>
      </w:pPr>
      <w:r>
        <w:rPr>
          <w:b/>
          <w:color w:val="004229"/>
        </w:rPr>
        <w:t>Knowledge</w:t>
      </w:r>
    </w:p>
    <w:p w14:paraId="7A6196FA" w14:textId="135A79F9" w:rsidR="0061199E" w:rsidRPr="00E40A20" w:rsidRDefault="00E40A20" w:rsidP="005022AC">
      <w:pPr>
        <w:pStyle w:val="aa"/>
        <w:numPr>
          <w:ilvl w:val="0"/>
          <w:numId w:val="14"/>
        </w:numPr>
        <w:spacing w:line="276" w:lineRule="auto"/>
        <w:rPr>
          <w:color w:val="3B3838"/>
        </w:rPr>
      </w:pPr>
      <w:r w:rsidRPr="00E40A20">
        <w:rPr>
          <w:b/>
          <w:bCs/>
          <w:color w:val="3B3838"/>
        </w:rPr>
        <w:t>Develop</w:t>
      </w:r>
      <w:r w:rsidR="0061199E" w:rsidRPr="00E40A20">
        <w:rPr>
          <w:color w:val="3B3838"/>
        </w:rPr>
        <w:t xml:space="preserve"> a strong foundation in the key ethical, regulatory, and philosophical challenges </w:t>
      </w:r>
      <w:r w:rsidR="00893FC6">
        <w:rPr>
          <w:color w:val="3B3838"/>
        </w:rPr>
        <w:t>associated with emerging</w:t>
      </w:r>
      <w:r w:rsidR="0061199E" w:rsidRPr="00E40A20">
        <w:rPr>
          <w:color w:val="3B3838"/>
        </w:rPr>
        <w:t xml:space="preserve"> technologies.</w:t>
      </w:r>
    </w:p>
    <w:p w14:paraId="0CEA0177" w14:textId="77777777" w:rsidR="0061199E" w:rsidRPr="0061199E" w:rsidRDefault="0061199E" w:rsidP="005022AC">
      <w:pPr>
        <w:numPr>
          <w:ilvl w:val="0"/>
          <w:numId w:val="14"/>
        </w:numPr>
        <w:spacing w:line="276" w:lineRule="auto"/>
        <w:rPr>
          <w:color w:val="3B3838"/>
        </w:rPr>
      </w:pPr>
      <w:r w:rsidRPr="0061199E">
        <w:rPr>
          <w:b/>
          <w:bCs/>
          <w:color w:val="3B3838"/>
        </w:rPr>
        <w:t>Describe</w:t>
      </w:r>
      <w:r w:rsidRPr="0061199E">
        <w:rPr>
          <w:color w:val="3B3838"/>
        </w:rPr>
        <w:t xml:space="preserve"> critical ethical, legal, and regulatory challenges associated with emerging technologies such as AI, biotechnology, blockchain, quantum computing, and neurotechnology.</w:t>
      </w:r>
    </w:p>
    <w:p w14:paraId="0846E376" w14:textId="78C749FD" w:rsidR="0061199E" w:rsidRPr="0061199E" w:rsidRDefault="0061199E" w:rsidP="005022AC">
      <w:pPr>
        <w:numPr>
          <w:ilvl w:val="0"/>
          <w:numId w:val="14"/>
        </w:numPr>
        <w:spacing w:line="276" w:lineRule="auto"/>
        <w:rPr>
          <w:color w:val="3B3838"/>
        </w:rPr>
      </w:pPr>
      <w:r w:rsidRPr="0061199E">
        <w:rPr>
          <w:b/>
          <w:bCs/>
          <w:color w:val="3B3838"/>
        </w:rPr>
        <w:t>Define</w:t>
      </w:r>
      <w:r w:rsidRPr="0061199E">
        <w:rPr>
          <w:color w:val="3B3838"/>
        </w:rPr>
        <w:t xml:space="preserve"> core concepts</w:t>
      </w:r>
      <w:r w:rsidR="00893FC6">
        <w:rPr>
          <w:color w:val="3B3838"/>
        </w:rPr>
        <w:t>,</w:t>
      </w:r>
      <w:r w:rsidRPr="0061199E">
        <w:rPr>
          <w:color w:val="3B3838"/>
        </w:rPr>
        <w:t xml:space="preserve"> including algorithmic governance, digital rights, data sovereignty, techno-ethics, and regulatory frameworks.</w:t>
      </w:r>
    </w:p>
    <w:p w14:paraId="2290E64F" w14:textId="665A968D" w:rsidR="0061199E" w:rsidRPr="0061199E" w:rsidRDefault="0061199E" w:rsidP="005022AC">
      <w:pPr>
        <w:numPr>
          <w:ilvl w:val="0"/>
          <w:numId w:val="14"/>
        </w:numPr>
        <w:spacing w:line="276" w:lineRule="auto"/>
        <w:rPr>
          <w:color w:val="3B3838"/>
        </w:rPr>
      </w:pPr>
      <w:r w:rsidRPr="0061199E">
        <w:rPr>
          <w:b/>
          <w:bCs/>
          <w:color w:val="3B3838"/>
        </w:rPr>
        <w:t>Summarize</w:t>
      </w:r>
      <w:r w:rsidRPr="0061199E">
        <w:rPr>
          <w:color w:val="3B3838"/>
        </w:rPr>
        <w:t xml:space="preserve"> principles concerning emergent technologies, including AI ethics, data privacy laws, and responsible innovation policies.</w:t>
      </w:r>
    </w:p>
    <w:p w14:paraId="2BE02045" w14:textId="77777777" w:rsidR="0061199E" w:rsidRPr="0061199E" w:rsidRDefault="0061199E" w:rsidP="005022AC">
      <w:pPr>
        <w:numPr>
          <w:ilvl w:val="0"/>
          <w:numId w:val="14"/>
        </w:numPr>
        <w:spacing w:line="276" w:lineRule="auto"/>
        <w:rPr>
          <w:color w:val="3B3838"/>
        </w:rPr>
      </w:pPr>
      <w:r w:rsidRPr="0061199E">
        <w:rPr>
          <w:b/>
          <w:bCs/>
          <w:color w:val="3B3838"/>
        </w:rPr>
        <w:t>Identify</w:t>
      </w:r>
      <w:r w:rsidRPr="0061199E">
        <w:rPr>
          <w:color w:val="3B3838"/>
        </w:rPr>
        <w:t xml:space="preserve"> ethical dilemmas in the development, deployment, and societal impact of new technologies.</w:t>
      </w:r>
    </w:p>
    <w:p w14:paraId="5042BA0D" w14:textId="77777777" w:rsidR="0061199E" w:rsidRPr="0061199E" w:rsidRDefault="0061199E" w:rsidP="005022AC">
      <w:pPr>
        <w:numPr>
          <w:ilvl w:val="0"/>
          <w:numId w:val="14"/>
        </w:numPr>
        <w:spacing w:line="276" w:lineRule="auto"/>
        <w:rPr>
          <w:color w:val="3B3838"/>
        </w:rPr>
      </w:pPr>
      <w:r w:rsidRPr="0061199E">
        <w:rPr>
          <w:b/>
          <w:bCs/>
          <w:color w:val="3B3838"/>
        </w:rPr>
        <w:t>Compare</w:t>
      </w:r>
      <w:r w:rsidRPr="0061199E">
        <w:rPr>
          <w:color w:val="3B3838"/>
        </w:rPr>
        <w:t xml:space="preserve"> philosophical, legal, and policy perspectives on the governance of emerging technologies, highlighting their strengths and limitations.</w:t>
      </w:r>
    </w:p>
    <w:p w14:paraId="2C10CF42" w14:textId="77777777" w:rsidR="00BF2301" w:rsidRDefault="00BF2301" w:rsidP="005022AC">
      <w:pPr>
        <w:spacing w:line="276" w:lineRule="auto"/>
        <w:rPr>
          <w:b/>
          <w:bCs/>
          <w:color w:val="3B3838"/>
        </w:rPr>
      </w:pPr>
    </w:p>
    <w:p w14:paraId="2AE86D66" w14:textId="3C4E89FF" w:rsidR="0061199E" w:rsidRPr="0061199E" w:rsidRDefault="0061199E" w:rsidP="005022AC">
      <w:pPr>
        <w:spacing w:line="276" w:lineRule="auto"/>
        <w:rPr>
          <w:b/>
          <w:bCs/>
          <w:color w:val="3B3838"/>
        </w:rPr>
      </w:pPr>
      <w:r w:rsidRPr="0061199E">
        <w:rPr>
          <w:b/>
          <w:bCs/>
          <w:color w:val="3B3838"/>
        </w:rPr>
        <w:t>Skills</w:t>
      </w:r>
    </w:p>
    <w:p w14:paraId="3BFD024A" w14:textId="77777777" w:rsidR="0061199E" w:rsidRPr="0061199E" w:rsidRDefault="0061199E" w:rsidP="005022AC">
      <w:pPr>
        <w:numPr>
          <w:ilvl w:val="0"/>
          <w:numId w:val="11"/>
        </w:numPr>
        <w:spacing w:line="276" w:lineRule="auto"/>
        <w:rPr>
          <w:color w:val="3B3838"/>
        </w:rPr>
      </w:pPr>
      <w:r w:rsidRPr="0061199E">
        <w:rPr>
          <w:b/>
          <w:bCs/>
          <w:color w:val="3B3838"/>
        </w:rPr>
        <w:t>Analyze</w:t>
      </w:r>
      <w:r w:rsidRPr="0061199E">
        <w:rPr>
          <w:color w:val="3B3838"/>
        </w:rPr>
        <w:t xml:space="preserve"> real-world case studies addressing ethical, legal, and societal challenges in emergent technologies, such as bias in AI, privacy risks in genetic data, and ethical concerns in decentralized finance (DeFi).</w:t>
      </w:r>
    </w:p>
    <w:p w14:paraId="744D9C8F" w14:textId="77777777" w:rsidR="0061199E" w:rsidRPr="0061199E" w:rsidRDefault="0061199E" w:rsidP="005022AC">
      <w:pPr>
        <w:numPr>
          <w:ilvl w:val="0"/>
          <w:numId w:val="11"/>
        </w:numPr>
        <w:spacing w:line="276" w:lineRule="auto"/>
        <w:rPr>
          <w:color w:val="3B3838"/>
        </w:rPr>
      </w:pPr>
      <w:r w:rsidRPr="0061199E">
        <w:rPr>
          <w:b/>
          <w:bCs/>
          <w:color w:val="3B3838"/>
        </w:rPr>
        <w:t>Evaluate</w:t>
      </w:r>
      <w:r w:rsidRPr="0061199E">
        <w:rPr>
          <w:color w:val="3B3838"/>
        </w:rPr>
        <w:t xml:space="preserve"> existing regulatory and ethical frameworks and propose improvements for more responsible technological development.</w:t>
      </w:r>
    </w:p>
    <w:p w14:paraId="607C0552" w14:textId="77777777" w:rsidR="0061199E" w:rsidRPr="0061199E" w:rsidRDefault="0061199E" w:rsidP="005022AC">
      <w:pPr>
        <w:numPr>
          <w:ilvl w:val="0"/>
          <w:numId w:val="11"/>
        </w:numPr>
        <w:spacing w:line="276" w:lineRule="auto"/>
        <w:rPr>
          <w:color w:val="3B3838"/>
        </w:rPr>
      </w:pPr>
      <w:r w:rsidRPr="0061199E">
        <w:rPr>
          <w:b/>
          <w:bCs/>
          <w:color w:val="3B3838"/>
        </w:rPr>
        <w:t>Design</w:t>
      </w:r>
      <w:r w:rsidRPr="0061199E">
        <w:rPr>
          <w:color w:val="3B3838"/>
        </w:rPr>
        <w:t xml:space="preserve"> speculative futures that explore alternative governance models and ethical frameworks for emerging technologies.</w:t>
      </w:r>
    </w:p>
    <w:p w14:paraId="10E4FFDF" w14:textId="77777777" w:rsidR="0061199E" w:rsidRPr="0061199E" w:rsidRDefault="0061199E" w:rsidP="005022AC">
      <w:pPr>
        <w:numPr>
          <w:ilvl w:val="0"/>
          <w:numId w:val="11"/>
        </w:numPr>
        <w:spacing w:line="276" w:lineRule="auto"/>
        <w:rPr>
          <w:color w:val="3B3838"/>
        </w:rPr>
      </w:pPr>
      <w:r w:rsidRPr="0061199E">
        <w:rPr>
          <w:b/>
          <w:bCs/>
          <w:color w:val="3B3838"/>
        </w:rPr>
        <w:t>Develop</w:t>
      </w:r>
      <w:r w:rsidRPr="0061199E">
        <w:rPr>
          <w:color w:val="3B3838"/>
        </w:rPr>
        <w:t xml:space="preserve"> a research-based project addressing an ethical, legal, or regulatory issue using appropriate methodologies and interdisciplinary approaches.</w:t>
      </w:r>
    </w:p>
    <w:p w14:paraId="3C38C2C3" w14:textId="77777777" w:rsidR="0061199E" w:rsidRPr="0061199E" w:rsidRDefault="0061199E" w:rsidP="005022AC">
      <w:pPr>
        <w:numPr>
          <w:ilvl w:val="0"/>
          <w:numId w:val="11"/>
        </w:numPr>
        <w:spacing w:line="276" w:lineRule="auto"/>
        <w:rPr>
          <w:color w:val="3B3838"/>
        </w:rPr>
      </w:pPr>
      <w:r w:rsidRPr="0061199E">
        <w:rPr>
          <w:b/>
          <w:bCs/>
          <w:color w:val="3B3838"/>
        </w:rPr>
        <w:t>Critique</w:t>
      </w:r>
      <w:r w:rsidRPr="0061199E">
        <w:rPr>
          <w:color w:val="3B3838"/>
        </w:rPr>
        <w:t xml:space="preserve"> the governance, transparency, and accountability of decision-making systems in technological infrastructures.</w:t>
      </w:r>
    </w:p>
    <w:p w14:paraId="689487E2" w14:textId="77777777" w:rsidR="0061199E" w:rsidRPr="0061199E" w:rsidRDefault="0061199E" w:rsidP="005022AC">
      <w:pPr>
        <w:numPr>
          <w:ilvl w:val="0"/>
          <w:numId w:val="11"/>
        </w:numPr>
        <w:spacing w:line="276" w:lineRule="auto"/>
        <w:rPr>
          <w:color w:val="3B3838"/>
        </w:rPr>
      </w:pPr>
      <w:r w:rsidRPr="0061199E">
        <w:rPr>
          <w:b/>
          <w:bCs/>
          <w:color w:val="3B3838"/>
        </w:rPr>
        <w:t>Write</w:t>
      </w:r>
      <w:r w:rsidRPr="0061199E">
        <w:rPr>
          <w:color w:val="3B3838"/>
        </w:rPr>
        <w:t xml:space="preserve"> policy recommendations, ethical analyses, or regulatory proposals supported by empirical evidence and case studies.</w:t>
      </w:r>
    </w:p>
    <w:p w14:paraId="252DC929" w14:textId="77777777" w:rsidR="0061199E" w:rsidRPr="0061199E" w:rsidRDefault="0061199E" w:rsidP="005022AC">
      <w:pPr>
        <w:numPr>
          <w:ilvl w:val="0"/>
          <w:numId w:val="11"/>
        </w:numPr>
        <w:spacing w:line="276" w:lineRule="auto"/>
        <w:rPr>
          <w:color w:val="3B3838"/>
        </w:rPr>
      </w:pPr>
      <w:r w:rsidRPr="0061199E">
        <w:rPr>
          <w:b/>
          <w:bCs/>
          <w:color w:val="3B3838"/>
        </w:rPr>
        <w:t>Communicate</w:t>
      </w:r>
      <w:r w:rsidRPr="0061199E">
        <w:rPr>
          <w:color w:val="3B3838"/>
        </w:rPr>
        <w:t xml:space="preserve"> complex ethical and regulatory issues effectively using diverse formats, including infographics, articles, presentations, and videos.</w:t>
      </w:r>
    </w:p>
    <w:p w14:paraId="688AFE7D" w14:textId="77777777" w:rsidR="0061199E" w:rsidRPr="0061199E" w:rsidRDefault="0061199E" w:rsidP="005022AC">
      <w:pPr>
        <w:numPr>
          <w:ilvl w:val="0"/>
          <w:numId w:val="11"/>
        </w:numPr>
        <w:spacing w:line="276" w:lineRule="auto"/>
        <w:rPr>
          <w:color w:val="3B3838"/>
        </w:rPr>
      </w:pPr>
      <w:r w:rsidRPr="0061199E">
        <w:rPr>
          <w:b/>
          <w:bCs/>
          <w:color w:val="3B3838"/>
        </w:rPr>
        <w:t>Present</w:t>
      </w:r>
      <w:r w:rsidRPr="0061199E">
        <w:rPr>
          <w:color w:val="3B3838"/>
        </w:rPr>
        <w:t xml:space="preserve"> research findings and project outcomes persuasively in an interdisciplinary setting, integrating both theoretical insights and practical applications.</w:t>
      </w:r>
    </w:p>
    <w:p w14:paraId="5AFC037C" w14:textId="3751DE06" w:rsidR="00FD45D5" w:rsidRDefault="00FD45D5" w:rsidP="005022AC">
      <w:pPr>
        <w:spacing w:line="276" w:lineRule="auto"/>
        <w:rPr>
          <w:b/>
          <w:color w:val="004229"/>
        </w:rPr>
      </w:pPr>
    </w:p>
    <w:p w14:paraId="111E9C71" w14:textId="62B91E4C" w:rsidR="00FD45D5" w:rsidRDefault="00841BE8" w:rsidP="005022AC">
      <w:pPr>
        <w:spacing w:line="276" w:lineRule="auto"/>
        <w:rPr>
          <w:b/>
          <w:color w:val="004229"/>
        </w:rPr>
      </w:pPr>
      <w:r>
        <w:rPr>
          <w:b/>
          <w:color w:val="004229"/>
        </w:rPr>
        <w:lastRenderedPageBreak/>
        <w:t xml:space="preserve">Values </w:t>
      </w:r>
    </w:p>
    <w:p w14:paraId="0C87B65C" w14:textId="77777777" w:rsidR="0061199E" w:rsidRPr="00390786" w:rsidRDefault="0061199E" w:rsidP="005022AC">
      <w:pPr>
        <w:pStyle w:val="aa"/>
        <w:numPr>
          <w:ilvl w:val="0"/>
          <w:numId w:val="17"/>
        </w:numPr>
        <w:spacing w:line="276" w:lineRule="auto"/>
        <w:rPr>
          <w:color w:val="3B3838"/>
        </w:rPr>
      </w:pPr>
      <w:r w:rsidRPr="00390786">
        <w:rPr>
          <w:color w:val="3B3838"/>
        </w:rPr>
        <w:t>Critical Perspective – The ability to challenge dominant narratives, question biases and assumptions, and critically examine the power structures embedded in technological development and governance.</w:t>
      </w:r>
    </w:p>
    <w:p w14:paraId="4D6BAD2E" w14:textId="77777777" w:rsidR="0061199E" w:rsidRPr="00390786" w:rsidRDefault="0061199E" w:rsidP="005022AC">
      <w:pPr>
        <w:pStyle w:val="aa"/>
        <w:numPr>
          <w:ilvl w:val="0"/>
          <w:numId w:val="17"/>
        </w:numPr>
        <w:spacing w:line="276" w:lineRule="auto"/>
        <w:rPr>
          <w:color w:val="3B3838"/>
        </w:rPr>
      </w:pPr>
      <w:r w:rsidRPr="00390786">
        <w:rPr>
          <w:color w:val="3B3838"/>
        </w:rPr>
        <w:t>Ethical Awareness – A nuanced understanding of the ethical dilemmas posed by emergent technologies, including their impact on privacy, equity, democracy, and social justice.</w:t>
      </w:r>
    </w:p>
    <w:p w14:paraId="36DF9BAC" w14:textId="77777777" w:rsidR="0061199E" w:rsidRPr="00390786" w:rsidRDefault="0061199E" w:rsidP="005022AC">
      <w:pPr>
        <w:pStyle w:val="aa"/>
        <w:numPr>
          <w:ilvl w:val="0"/>
          <w:numId w:val="17"/>
        </w:numPr>
        <w:spacing w:line="276" w:lineRule="auto"/>
        <w:rPr>
          <w:color w:val="3B3838"/>
        </w:rPr>
      </w:pPr>
      <w:r w:rsidRPr="00390786">
        <w:rPr>
          <w:color w:val="3B3838"/>
        </w:rPr>
        <w:t>Accountability &amp; Responsibility – Recognition of the ethical obligations of technologists, policymakers, and society in ensuring fair, inclusive, and responsible innovation.</w:t>
      </w:r>
    </w:p>
    <w:p w14:paraId="3B63E6C8" w14:textId="77777777" w:rsidR="0061199E" w:rsidRPr="00390786" w:rsidRDefault="0061199E" w:rsidP="005022AC">
      <w:pPr>
        <w:pStyle w:val="aa"/>
        <w:numPr>
          <w:ilvl w:val="0"/>
          <w:numId w:val="17"/>
        </w:numPr>
        <w:spacing w:line="276" w:lineRule="auto"/>
        <w:rPr>
          <w:color w:val="3B3838"/>
        </w:rPr>
      </w:pPr>
      <w:r w:rsidRPr="00390786">
        <w:rPr>
          <w:color w:val="3B3838"/>
        </w:rPr>
        <w:t>Interdisciplinary Openness – Engagement with perspectives from philosophy, law, social sciences, and technology, fostering the ability to synthesize diverse viewpoints and bridge disciplinary boundaries.</w:t>
      </w:r>
    </w:p>
    <w:p w14:paraId="02996392" w14:textId="77777777" w:rsidR="0061199E" w:rsidRPr="00390786" w:rsidRDefault="0061199E" w:rsidP="005022AC">
      <w:pPr>
        <w:pStyle w:val="aa"/>
        <w:numPr>
          <w:ilvl w:val="0"/>
          <w:numId w:val="17"/>
        </w:numPr>
        <w:spacing w:line="276" w:lineRule="auto"/>
        <w:rPr>
          <w:color w:val="3B3838"/>
        </w:rPr>
      </w:pPr>
      <w:r w:rsidRPr="00390786">
        <w:rPr>
          <w:color w:val="3B3838"/>
        </w:rPr>
        <w:t>Constructive Debate &amp; Open-Mindedness – A commitment to engaging in respectful, informed discussions on complex ethical and technological issues, considering diverse cultural, political, and ideological perspectives.</w:t>
      </w:r>
    </w:p>
    <w:p w14:paraId="518D9481" w14:textId="77777777" w:rsidR="0061199E" w:rsidRPr="00390786" w:rsidRDefault="0061199E" w:rsidP="005022AC">
      <w:pPr>
        <w:pStyle w:val="aa"/>
        <w:numPr>
          <w:ilvl w:val="0"/>
          <w:numId w:val="17"/>
        </w:numPr>
        <w:spacing w:line="276" w:lineRule="auto"/>
        <w:rPr>
          <w:color w:val="3B3838"/>
        </w:rPr>
      </w:pPr>
      <w:r w:rsidRPr="00390786">
        <w:rPr>
          <w:color w:val="3B3838"/>
        </w:rPr>
        <w:t>Techno-Social Responsibility – Awareness of the broader societal and human rights implications of technological advancements, advocating for governance frameworks that prioritize equity, sustainability, and public good.</w:t>
      </w:r>
    </w:p>
    <w:p w14:paraId="08F4E79E" w14:textId="77468B4D" w:rsidR="00FD45D5" w:rsidRPr="00390786" w:rsidRDefault="0061199E" w:rsidP="005022AC">
      <w:pPr>
        <w:pStyle w:val="aa"/>
        <w:numPr>
          <w:ilvl w:val="0"/>
          <w:numId w:val="17"/>
        </w:numPr>
        <w:spacing w:line="276" w:lineRule="auto"/>
        <w:rPr>
          <w:color w:val="3B3838"/>
        </w:rPr>
      </w:pPr>
      <w:r w:rsidRPr="00390786">
        <w:rPr>
          <w:color w:val="3B3838"/>
        </w:rPr>
        <w:t>Empowerment &amp; Activism – Encouragement to take an active role in shaping conversations on the ethical and regulatory challenges of emergent technologies, whether through research, advocacy, policy work, or creative interventions.</w:t>
      </w:r>
    </w:p>
    <w:p w14:paraId="03DF6D09" w14:textId="77777777" w:rsidR="00390786" w:rsidRDefault="00390786" w:rsidP="002F354E">
      <w:pPr>
        <w:spacing w:line="276" w:lineRule="auto"/>
        <w:rPr>
          <w:color w:val="003D27"/>
        </w:rPr>
      </w:pPr>
    </w:p>
    <w:p w14:paraId="588CE1F5" w14:textId="39D096BF" w:rsidR="00A946AC" w:rsidRPr="00390786" w:rsidRDefault="00841BE8" w:rsidP="00390786">
      <w:pPr>
        <w:spacing w:line="276" w:lineRule="auto"/>
        <w:rPr>
          <w:b/>
          <w:color w:val="004229"/>
          <w:sz w:val="28"/>
          <w:szCs w:val="28"/>
        </w:rPr>
      </w:pPr>
      <w:r>
        <w:rPr>
          <w:noProof/>
          <w:color w:val="004229"/>
          <w:sz w:val="28"/>
          <w:szCs w:val="28"/>
        </w:rPr>
        <w:drawing>
          <wp:inline distT="0" distB="0" distL="0" distR="0" wp14:anchorId="36DA14DF" wp14:editId="675F76A4">
            <wp:extent cx="482524" cy="413964"/>
            <wp:effectExtent l="0" t="0" r="0" b="0"/>
            <wp:docPr id="31" name="image3.png" descr="Abacus outline"/>
            <wp:cNvGraphicFramePr/>
            <a:graphic xmlns:a="http://schemas.openxmlformats.org/drawingml/2006/main">
              <a:graphicData uri="http://schemas.openxmlformats.org/drawingml/2006/picture">
                <pic:pic xmlns:pic="http://schemas.openxmlformats.org/drawingml/2006/picture">
                  <pic:nvPicPr>
                    <pic:cNvPr id="0" name="image3.png" descr="Abacus outline"/>
                    <pic:cNvPicPr preferRelativeResize="0"/>
                  </pic:nvPicPr>
                  <pic:blipFill>
                    <a:blip r:embed="rId12"/>
                    <a:srcRect t="13628" b="15078"/>
                    <a:stretch>
                      <a:fillRect/>
                    </a:stretch>
                  </pic:blipFill>
                  <pic:spPr>
                    <a:xfrm>
                      <a:off x="0" y="0"/>
                      <a:ext cx="482524" cy="413964"/>
                    </a:xfrm>
                    <a:prstGeom prst="rect">
                      <a:avLst/>
                    </a:prstGeom>
                    <a:ln/>
                  </pic:spPr>
                </pic:pic>
              </a:graphicData>
            </a:graphic>
          </wp:inline>
        </w:drawing>
      </w:r>
      <w:r>
        <w:rPr>
          <w:b/>
          <w:color w:val="004229"/>
          <w:sz w:val="28"/>
          <w:szCs w:val="28"/>
        </w:rPr>
        <w:t xml:space="preserve"> Lessons plan</w:t>
      </w:r>
    </w:p>
    <w:tbl>
      <w:tblPr>
        <w:tblW w:w="0" w:type="auto"/>
        <w:tblCellMar>
          <w:left w:w="0" w:type="dxa"/>
          <w:right w:w="0" w:type="dxa"/>
        </w:tblCellMar>
        <w:tblLook w:val="04A0" w:firstRow="1" w:lastRow="0" w:firstColumn="1" w:lastColumn="0" w:noHBand="0" w:noVBand="1"/>
      </w:tblPr>
      <w:tblGrid>
        <w:gridCol w:w="726"/>
        <w:gridCol w:w="2259"/>
        <w:gridCol w:w="2103"/>
        <w:gridCol w:w="2786"/>
        <w:gridCol w:w="1466"/>
      </w:tblGrid>
      <w:tr w:rsidR="00A946AC" w:rsidRPr="0069543C" w14:paraId="4E25AC9E"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8DCBE3"/>
            <w:tcMar>
              <w:top w:w="60" w:type="dxa"/>
              <w:left w:w="60" w:type="dxa"/>
              <w:bottom w:w="60" w:type="dxa"/>
              <w:right w:w="60" w:type="dxa"/>
            </w:tcMar>
            <w:hideMark/>
          </w:tcPr>
          <w:p w14:paraId="21B3F93C" w14:textId="77777777" w:rsidR="00A946AC" w:rsidRPr="0069543C" w:rsidRDefault="00A946AC" w:rsidP="0069543C">
            <w:pPr>
              <w:spacing w:line="276" w:lineRule="auto"/>
              <w:rPr>
                <w:color w:val="004229"/>
                <w:sz w:val="22"/>
                <w:szCs w:val="22"/>
              </w:rPr>
            </w:pPr>
            <w:r w:rsidRPr="0069543C">
              <w:rPr>
                <w:color w:val="004229"/>
                <w:sz w:val="22"/>
                <w:szCs w:val="22"/>
              </w:rPr>
              <w:t>Lesson No.</w:t>
            </w:r>
          </w:p>
        </w:tc>
        <w:tc>
          <w:tcPr>
            <w:tcW w:w="2271" w:type="dxa"/>
            <w:tcBorders>
              <w:top w:val="single" w:sz="6" w:space="0" w:color="000000"/>
              <w:left w:val="single" w:sz="6" w:space="0" w:color="000000"/>
              <w:bottom w:val="single" w:sz="6" w:space="0" w:color="000000"/>
              <w:right w:val="single" w:sz="6" w:space="0" w:color="000000"/>
            </w:tcBorders>
            <w:shd w:val="clear" w:color="auto" w:fill="8DCBE3"/>
            <w:tcMar>
              <w:top w:w="60" w:type="dxa"/>
              <w:left w:w="60" w:type="dxa"/>
              <w:bottom w:w="60" w:type="dxa"/>
              <w:right w:w="60" w:type="dxa"/>
            </w:tcMar>
            <w:hideMark/>
          </w:tcPr>
          <w:p w14:paraId="106D38B5" w14:textId="77777777" w:rsidR="00A946AC" w:rsidRPr="0069543C" w:rsidRDefault="00A946AC" w:rsidP="0069543C">
            <w:pPr>
              <w:spacing w:line="276" w:lineRule="auto"/>
              <w:rPr>
                <w:color w:val="004229"/>
                <w:sz w:val="22"/>
                <w:szCs w:val="22"/>
              </w:rPr>
            </w:pPr>
            <w:r w:rsidRPr="0069543C">
              <w:rPr>
                <w:color w:val="004229"/>
                <w:sz w:val="22"/>
                <w:szCs w:val="22"/>
              </w:rPr>
              <w:t>Topic</w:t>
            </w:r>
          </w:p>
        </w:tc>
        <w:tc>
          <w:tcPr>
            <w:tcW w:w="2113" w:type="dxa"/>
            <w:tcBorders>
              <w:top w:val="single" w:sz="6" w:space="0" w:color="000000"/>
              <w:left w:val="single" w:sz="6" w:space="0" w:color="000000"/>
              <w:bottom w:val="single" w:sz="6" w:space="0" w:color="000000"/>
              <w:right w:val="single" w:sz="6" w:space="0" w:color="000000"/>
            </w:tcBorders>
            <w:shd w:val="clear" w:color="auto" w:fill="8DCBE3"/>
            <w:tcMar>
              <w:top w:w="60" w:type="dxa"/>
              <w:left w:w="60" w:type="dxa"/>
              <w:bottom w:w="60" w:type="dxa"/>
              <w:right w:w="60" w:type="dxa"/>
            </w:tcMar>
            <w:hideMark/>
          </w:tcPr>
          <w:p w14:paraId="49253D4A" w14:textId="77777777" w:rsidR="00A946AC" w:rsidRPr="0069543C" w:rsidRDefault="00A946AC" w:rsidP="0069543C">
            <w:pPr>
              <w:spacing w:line="276" w:lineRule="auto"/>
              <w:rPr>
                <w:color w:val="004229"/>
                <w:sz w:val="22"/>
                <w:szCs w:val="22"/>
              </w:rPr>
            </w:pPr>
            <w:r w:rsidRPr="0069543C">
              <w:rPr>
                <w:color w:val="004229"/>
                <w:sz w:val="22"/>
                <w:szCs w:val="22"/>
              </w:rPr>
              <w:t>Practice-Based Learning Activity</w:t>
            </w:r>
          </w:p>
        </w:tc>
        <w:tc>
          <w:tcPr>
            <w:tcW w:w="2806" w:type="dxa"/>
            <w:tcBorders>
              <w:top w:val="single" w:sz="6" w:space="0" w:color="000000"/>
              <w:left w:val="single" w:sz="6" w:space="0" w:color="000000"/>
              <w:bottom w:val="single" w:sz="6" w:space="0" w:color="000000"/>
              <w:right w:val="single" w:sz="6" w:space="0" w:color="000000"/>
            </w:tcBorders>
            <w:shd w:val="clear" w:color="auto" w:fill="8DCBE3"/>
            <w:tcMar>
              <w:top w:w="60" w:type="dxa"/>
              <w:left w:w="60" w:type="dxa"/>
              <w:bottom w:w="60" w:type="dxa"/>
              <w:right w:w="60" w:type="dxa"/>
            </w:tcMar>
            <w:hideMark/>
          </w:tcPr>
          <w:p w14:paraId="34AD08F0" w14:textId="77777777" w:rsidR="00A946AC" w:rsidRPr="0069543C" w:rsidRDefault="00A946AC" w:rsidP="0069543C">
            <w:pPr>
              <w:spacing w:line="276" w:lineRule="auto"/>
              <w:rPr>
                <w:color w:val="004229"/>
                <w:sz w:val="22"/>
                <w:szCs w:val="22"/>
              </w:rPr>
            </w:pPr>
            <w:r w:rsidRPr="0069543C">
              <w:rPr>
                <w:color w:val="004229"/>
                <w:sz w:val="22"/>
                <w:szCs w:val="22"/>
              </w:rPr>
              <w:t>Required Reading</w:t>
            </w:r>
          </w:p>
        </w:tc>
        <w:tc>
          <w:tcPr>
            <w:tcW w:w="1469" w:type="dxa"/>
            <w:tcBorders>
              <w:top w:val="single" w:sz="6" w:space="0" w:color="000000"/>
              <w:left w:val="single" w:sz="6" w:space="0" w:color="000000"/>
              <w:bottom w:val="single" w:sz="6" w:space="0" w:color="000000"/>
              <w:right w:val="single" w:sz="6" w:space="0" w:color="000000"/>
            </w:tcBorders>
            <w:shd w:val="clear" w:color="auto" w:fill="8DCBE3"/>
            <w:tcMar>
              <w:top w:w="60" w:type="dxa"/>
              <w:left w:w="60" w:type="dxa"/>
              <w:bottom w:w="60" w:type="dxa"/>
              <w:right w:w="60" w:type="dxa"/>
            </w:tcMar>
            <w:hideMark/>
          </w:tcPr>
          <w:p w14:paraId="6D3CBCD8" w14:textId="77777777" w:rsidR="00A946AC" w:rsidRPr="0069543C" w:rsidRDefault="00A946AC" w:rsidP="0069543C">
            <w:pPr>
              <w:spacing w:line="276" w:lineRule="auto"/>
              <w:rPr>
                <w:color w:val="004229"/>
                <w:sz w:val="22"/>
                <w:szCs w:val="22"/>
              </w:rPr>
            </w:pPr>
            <w:r w:rsidRPr="0069543C">
              <w:rPr>
                <w:color w:val="004229"/>
                <w:sz w:val="22"/>
                <w:szCs w:val="22"/>
              </w:rPr>
              <w:t>Assessment</w:t>
            </w:r>
          </w:p>
        </w:tc>
      </w:tr>
      <w:tr w:rsidR="00A946AC" w:rsidRPr="0069543C" w14:paraId="6C0A39F6" w14:textId="77777777" w:rsidTr="0069543C">
        <w:trPr>
          <w:trHeight w:val="180"/>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65C16DF" w14:textId="77777777" w:rsidR="00A946AC" w:rsidRPr="0069543C" w:rsidRDefault="00A946AC" w:rsidP="0069543C">
            <w:pPr>
              <w:spacing w:line="276" w:lineRule="auto"/>
              <w:rPr>
                <w:color w:val="004229"/>
                <w:sz w:val="22"/>
                <w:szCs w:val="22"/>
              </w:rPr>
            </w:pPr>
            <w:r w:rsidRPr="0069543C">
              <w:rPr>
                <w:color w:val="004229"/>
                <w:sz w:val="22"/>
                <w:szCs w:val="22"/>
              </w:rPr>
              <w:t>1</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E62AF2" w14:textId="77777777" w:rsidR="00A946AC" w:rsidRPr="0069543C" w:rsidRDefault="00A946AC" w:rsidP="0069543C">
            <w:pPr>
              <w:spacing w:line="276" w:lineRule="auto"/>
              <w:rPr>
                <w:color w:val="004229"/>
                <w:sz w:val="22"/>
                <w:szCs w:val="22"/>
              </w:rPr>
            </w:pPr>
            <w:r w:rsidRPr="0069543C">
              <w:rPr>
                <w:color w:val="004229"/>
                <w:sz w:val="22"/>
                <w:szCs w:val="22"/>
              </w:rPr>
              <w:t>Course Introduction &amp; Project Proposal Workshop</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0A801F" w14:textId="77777777" w:rsidR="00A946AC" w:rsidRPr="0069543C" w:rsidRDefault="00A946AC" w:rsidP="0069543C">
            <w:pPr>
              <w:spacing w:line="276" w:lineRule="auto"/>
              <w:rPr>
                <w:color w:val="004229"/>
                <w:sz w:val="22"/>
                <w:szCs w:val="22"/>
              </w:rPr>
            </w:pPr>
            <w:r w:rsidRPr="0069543C">
              <w:rPr>
                <w:color w:val="004229"/>
                <w:sz w:val="22"/>
                <w:szCs w:val="22"/>
              </w:rPr>
              <w:t>Brainstorming project topics, initial proposals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E208EB" w14:textId="77777777" w:rsidR="00A946AC" w:rsidRPr="0069543C" w:rsidRDefault="00A946AC" w:rsidP="0069543C">
            <w:pPr>
              <w:spacing w:line="276" w:lineRule="auto"/>
              <w:rPr>
                <w:color w:val="004229"/>
                <w:sz w:val="22"/>
                <w:szCs w:val="22"/>
              </w:rPr>
            </w:pPr>
            <w:r w:rsidRPr="0069543C">
              <w:rPr>
                <w:color w:val="004229"/>
                <w:sz w:val="22"/>
                <w:szCs w:val="22"/>
              </w:rPr>
              <w:t>Course Syllabus, Sample Capstone Projects</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7CE92C" w14:textId="77777777" w:rsidR="00A946AC" w:rsidRPr="0069543C" w:rsidRDefault="00A946AC" w:rsidP="0069543C">
            <w:pPr>
              <w:spacing w:line="276" w:lineRule="auto"/>
              <w:rPr>
                <w:color w:val="004229"/>
                <w:sz w:val="22"/>
                <w:szCs w:val="22"/>
              </w:rPr>
            </w:pPr>
          </w:p>
        </w:tc>
      </w:tr>
      <w:tr w:rsidR="00A946AC" w:rsidRPr="0069543C" w14:paraId="6E9E92A9"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F5E91AB" w14:textId="77777777" w:rsidR="00A946AC" w:rsidRPr="0069543C" w:rsidRDefault="00A946AC" w:rsidP="0069543C">
            <w:pPr>
              <w:spacing w:line="276" w:lineRule="auto"/>
              <w:rPr>
                <w:color w:val="004229"/>
                <w:sz w:val="22"/>
                <w:szCs w:val="22"/>
              </w:rPr>
            </w:pPr>
            <w:r w:rsidRPr="0069543C">
              <w:rPr>
                <w:color w:val="004229"/>
                <w:sz w:val="22"/>
                <w:szCs w:val="22"/>
              </w:rPr>
              <w:t>2</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073E56" w14:textId="77777777" w:rsidR="00A946AC" w:rsidRPr="0069543C" w:rsidRDefault="00A946AC" w:rsidP="0069543C">
            <w:pPr>
              <w:spacing w:line="276" w:lineRule="auto"/>
              <w:rPr>
                <w:color w:val="004229"/>
                <w:sz w:val="22"/>
                <w:szCs w:val="22"/>
              </w:rPr>
            </w:pPr>
            <w:r w:rsidRPr="0069543C">
              <w:rPr>
                <w:color w:val="004229"/>
                <w:sz w:val="22"/>
                <w:szCs w:val="22"/>
              </w:rPr>
              <w:t>Video Essays - Introduction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EF54B1" w14:textId="77777777" w:rsidR="00A946AC" w:rsidRPr="0069543C" w:rsidRDefault="00A946AC" w:rsidP="0069543C">
            <w:pPr>
              <w:spacing w:line="276" w:lineRule="auto"/>
              <w:rPr>
                <w:color w:val="004229"/>
                <w:sz w:val="22"/>
                <w:szCs w:val="22"/>
              </w:rPr>
            </w:pPr>
            <w:r w:rsidRPr="0069543C">
              <w:rPr>
                <w:color w:val="004229"/>
                <w:sz w:val="22"/>
                <w:szCs w:val="22"/>
              </w:rPr>
              <w:t>Analysis of video essays, hands-on editing</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90CFEA" w14:textId="68A1FFC8" w:rsidR="00A946AC" w:rsidRPr="0069543C" w:rsidRDefault="00A946AC" w:rsidP="0069543C">
            <w:pPr>
              <w:spacing w:line="276" w:lineRule="auto"/>
              <w:rPr>
                <w:color w:val="004229"/>
                <w:sz w:val="22"/>
                <w:szCs w:val="22"/>
              </w:rPr>
            </w:pPr>
            <w:r w:rsidRPr="0069543C">
              <w:rPr>
                <w:color w:val="004229"/>
                <w:sz w:val="22"/>
                <w:szCs w:val="22"/>
              </w:rPr>
              <w:t xml:space="preserve">C. Grant, </w:t>
            </w:r>
            <w:r w:rsidR="00893FC6">
              <w:rPr>
                <w:color w:val="004229"/>
                <w:sz w:val="22"/>
                <w:szCs w:val="22"/>
              </w:rPr>
              <w:t>'</w:t>
            </w:r>
            <w:r w:rsidRPr="0069543C">
              <w:rPr>
                <w:color w:val="004229"/>
                <w:sz w:val="22"/>
                <w:szCs w:val="22"/>
              </w:rPr>
              <w:t>The Audiovisual Essay</w:t>
            </w:r>
            <w:r w:rsidR="00893FC6">
              <w:rPr>
                <w:color w:val="004229"/>
                <w:sz w:val="22"/>
                <w:szCs w:val="22"/>
              </w:rPr>
              <w: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84EDAC" w14:textId="77777777" w:rsidR="00A946AC" w:rsidRPr="0069543C" w:rsidRDefault="00A946AC" w:rsidP="0069543C">
            <w:pPr>
              <w:spacing w:line="276" w:lineRule="auto"/>
              <w:rPr>
                <w:color w:val="004229"/>
                <w:sz w:val="22"/>
                <w:szCs w:val="22"/>
              </w:rPr>
            </w:pPr>
          </w:p>
        </w:tc>
      </w:tr>
      <w:tr w:rsidR="00A946AC" w:rsidRPr="0069543C" w14:paraId="55A5785B"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46D508D" w14:textId="77777777" w:rsidR="00A946AC" w:rsidRPr="0069543C" w:rsidRDefault="00A946AC" w:rsidP="0069543C">
            <w:pPr>
              <w:spacing w:line="276" w:lineRule="auto"/>
              <w:rPr>
                <w:color w:val="004229"/>
                <w:sz w:val="22"/>
                <w:szCs w:val="22"/>
              </w:rPr>
            </w:pPr>
            <w:r w:rsidRPr="0069543C">
              <w:rPr>
                <w:color w:val="004229"/>
                <w:sz w:val="22"/>
                <w:szCs w:val="22"/>
              </w:rPr>
              <w:t>3</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B802D3" w14:textId="77777777" w:rsidR="00A946AC" w:rsidRPr="0069543C" w:rsidRDefault="00A946AC" w:rsidP="0069543C">
            <w:pPr>
              <w:spacing w:line="276" w:lineRule="auto"/>
              <w:rPr>
                <w:color w:val="004229"/>
                <w:sz w:val="22"/>
                <w:szCs w:val="22"/>
              </w:rPr>
            </w:pPr>
            <w:r w:rsidRPr="0069543C">
              <w:rPr>
                <w:color w:val="004229"/>
                <w:sz w:val="22"/>
                <w:szCs w:val="22"/>
              </w:rPr>
              <w:t>Video Essays - Brainstorming &amp; Work Sessions</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5104B6" w14:textId="77777777" w:rsidR="00A946AC" w:rsidRPr="0069543C" w:rsidRDefault="00A946AC" w:rsidP="0069543C">
            <w:pPr>
              <w:spacing w:line="276" w:lineRule="auto"/>
              <w:rPr>
                <w:color w:val="004229"/>
                <w:sz w:val="22"/>
                <w:szCs w:val="22"/>
              </w:rPr>
            </w:pPr>
            <w:r w:rsidRPr="0069543C">
              <w:rPr>
                <w:color w:val="004229"/>
                <w:sz w:val="22"/>
                <w:szCs w:val="22"/>
              </w:rPr>
              <w:t>Hands-on editing exercises, video tutorials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2E8C76" w14:textId="77777777" w:rsidR="00A946AC" w:rsidRPr="0069543C" w:rsidRDefault="00A946AC" w:rsidP="0069543C">
            <w:pPr>
              <w:spacing w:line="276" w:lineRule="auto"/>
              <w:rPr>
                <w:color w:val="004229"/>
                <w:sz w:val="22"/>
                <w:szCs w:val="22"/>
              </w:rPr>
            </w:pP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F881D" w14:textId="77777777" w:rsidR="00A946AC" w:rsidRPr="0069543C" w:rsidRDefault="00A946AC" w:rsidP="0069543C">
            <w:pPr>
              <w:spacing w:line="276" w:lineRule="auto"/>
              <w:rPr>
                <w:color w:val="004229"/>
                <w:sz w:val="22"/>
                <w:szCs w:val="22"/>
              </w:rPr>
            </w:pPr>
          </w:p>
        </w:tc>
      </w:tr>
      <w:tr w:rsidR="00A946AC" w:rsidRPr="0069543C" w14:paraId="03805580"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8072143" w14:textId="77777777" w:rsidR="00A946AC" w:rsidRPr="0069543C" w:rsidRDefault="00A946AC" w:rsidP="0069543C">
            <w:pPr>
              <w:spacing w:line="276" w:lineRule="auto"/>
              <w:rPr>
                <w:color w:val="004229"/>
                <w:sz w:val="22"/>
                <w:szCs w:val="22"/>
              </w:rPr>
            </w:pPr>
            <w:r w:rsidRPr="0069543C">
              <w:rPr>
                <w:color w:val="004229"/>
                <w:sz w:val="22"/>
                <w:szCs w:val="22"/>
              </w:rPr>
              <w:t>4</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93D7E3" w14:textId="77777777" w:rsidR="00A946AC" w:rsidRPr="0069543C" w:rsidRDefault="00A946AC" w:rsidP="0069543C">
            <w:pPr>
              <w:spacing w:line="276" w:lineRule="auto"/>
              <w:rPr>
                <w:color w:val="004229"/>
                <w:sz w:val="22"/>
                <w:szCs w:val="22"/>
              </w:rPr>
            </w:pPr>
            <w:r w:rsidRPr="0069543C">
              <w:rPr>
                <w:color w:val="004229"/>
                <w:sz w:val="22"/>
                <w:szCs w:val="22"/>
              </w:rPr>
              <w:t>Video Essays - Group Presentations &amp; Discussion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CE036B" w14:textId="77777777" w:rsidR="00A946AC" w:rsidRPr="0069543C" w:rsidRDefault="00A946AC" w:rsidP="0069543C">
            <w:pPr>
              <w:spacing w:line="276" w:lineRule="auto"/>
              <w:rPr>
                <w:color w:val="004229"/>
                <w:sz w:val="22"/>
                <w:szCs w:val="22"/>
              </w:rPr>
            </w:pPr>
            <w:r w:rsidRPr="0069543C">
              <w:rPr>
                <w:color w:val="004229"/>
                <w:sz w:val="22"/>
                <w:szCs w:val="22"/>
              </w:rPr>
              <w:t>Peer critique and feedback</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66058C" w14:textId="77777777" w:rsidR="00A946AC" w:rsidRPr="0069543C" w:rsidRDefault="00A946AC" w:rsidP="0069543C">
            <w:pPr>
              <w:spacing w:line="276" w:lineRule="auto"/>
              <w:rPr>
                <w:color w:val="004229"/>
                <w:sz w:val="22"/>
                <w:szCs w:val="22"/>
              </w:rPr>
            </w:pPr>
            <w:r w:rsidRPr="0069543C">
              <w:rPr>
                <w:color w:val="004229"/>
                <w:sz w:val="22"/>
                <w:szCs w:val="22"/>
              </w:rPr>
              <w:t>Peer review guidelines</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EFB85B" w14:textId="49B5F4E1" w:rsidR="00A946AC" w:rsidRPr="0069543C" w:rsidRDefault="009104DA" w:rsidP="0069543C">
            <w:pPr>
              <w:spacing w:line="276" w:lineRule="auto"/>
              <w:rPr>
                <w:color w:val="004229"/>
                <w:sz w:val="22"/>
                <w:szCs w:val="22"/>
              </w:rPr>
            </w:pPr>
            <w:r w:rsidRPr="0069543C">
              <w:rPr>
                <w:color w:val="004229"/>
                <w:sz w:val="22"/>
                <w:szCs w:val="22"/>
              </w:rPr>
              <w:t>Peer feedback &amp; discussion</w:t>
            </w:r>
          </w:p>
        </w:tc>
      </w:tr>
      <w:tr w:rsidR="00A946AC" w:rsidRPr="0069543C" w14:paraId="07C68439"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D5CCC31" w14:textId="77777777" w:rsidR="00A946AC" w:rsidRPr="0069543C" w:rsidRDefault="00A946AC" w:rsidP="0069543C">
            <w:pPr>
              <w:spacing w:line="276" w:lineRule="auto"/>
              <w:rPr>
                <w:color w:val="004229"/>
                <w:sz w:val="22"/>
                <w:szCs w:val="22"/>
              </w:rPr>
            </w:pPr>
            <w:r w:rsidRPr="0069543C">
              <w:rPr>
                <w:color w:val="004229"/>
                <w:sz w:val="22"/>
                <w:szCs w:val="22"/>
              </w:rPr>
              <w:lastRenderedPageBreak/>
              <w:t>5</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125296" w14:textId="77777777" w:rsidR="00A946AC" w:rsidRPr="0069543C" w:rsidRDefault="00A946AC" w:rsidP="0069543C">
            <w:pPr>
              <w:spacing w:line="276" w:lineRule="auto"/>
              <w:rPr>
                <w:color w:val="004229"/>
                <w:sz w:val="22"/>
                <w:szCs w:val="22"/>
              </w:rPr>
            </w:pPr>
            <w:r w:rsidRPr="0069543C">
              <w:rPr>
                <w:color w:val="004229"/>
                <w:sz w:val="22"/>
                <w:szCs w:val="22"/>
              </w:rPr>
              <w:t>Audio Papers &amp; Podcasts - Introduction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F715CB" w14:textId="77777777" w:rsidR="00A946AC" w:rsidRPr="0069543C" w:rsidRDefault="00A946AC" w:rsidP="0069543C">
            <w:pPr>
              <w:spacing w:line="276" w:lineRule="auto"/>
              <w:rPr>
                <w:color w:val="004229"/>
                <w:sz w:val="22"/>
                <w:szCs w:val="22"/>
              </w:rPr>
            </w:pPr>
            <w:r w:rsidRPr="0069543C">
              <w:rPr>
                <w:color w:val="004229"/>
                <w:sz w:val="22"/>
                <w:szCs w:val="22"/>
              </w:rPr>
              <w:t>Exploring sound-based scholarship, audio experiments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0BC34B" w14:textId="20FAB14B" w:rsidR="00A946AC" w:rsidRPr="0069543C" w:rsidRDefault="00A946AC" w:rsidP="0069543C">
            <w:pPr>
              <w:spacing w:line="276" w:lineRule="auto"/>
              <w:rPr>
                <w:color w:val="004229"/>
                <w:sz w:val="22"/>
                <w:szCs w:val="22"/>
              </w:rPr>
            </w:pPr>
            <w:r w:rsidRPr="0069543C">
              <w:rPr>
                <w:color w:val="004229"/>
                <w:sz w:val="22"/>
                <w:szCs w:val="22"/>
              </w:rPr>
              <w:t xml:space="preserve">K. Forson, </w:t>
            </w:r>
            <w:r w:rsidR="00893FC6">
              <w:rPr>
                <w:color w:val="004229"/>
                <w:sz w:val="22"/>
                <w:szCs w:val="22"/>
              </w:rPr>
              <w:t>'</w:t>
            </w:r>
            <w:r w:rsidRPr="0069543C">
              <w:rPr>
                <w:color w:val="004229"/>
                <w:sz w:val="22"/>
                <w:szCs w:val="22"/>
              </w:rPr>
              <w:t>Audio Papers and Sonic Scholarship</w:t>
            </w:r>
            <w:r w:rsidR="00893FC6">
              <w:rPr>
                <w:color w:val="004229"/>
                <w:sz w:val="22"/>
                <w:szCs w:val="22"/>
              </w:rPr>
              <w: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4FF714" w14:textId="0A7DC1AC" w:rsidR="00A946AC" w:rsidRPr="0069543C" w:rsidRDefault="00A946AC" w:rsidP="0069543C">
            <w:pPr>
              <w:spacing w:line="276" w:lineRule="auto"/>
              <w:rPr>
                <w:color w:val="004229"/>
                <w:sz w:val="22"/>
                <w:szCs w:val="22"/>
              </w:rPr>
            </w:pPr>
            <w:r w:rsidRPr="0069543C">
              <w:rPr>
                <w:color w:val="004229"/>
                <w:sz w:val="22"/>
                <w:szCs w:val="22"/>
              </w:rPr>
              <w:t xml:space="preserve">Audio paper </w:t>
            </w:r>
            <w:r w:rsidR="009104DA" w:rsidRPr="0069543C">
              <w:rPr>
                <w:color w:val="004229"/>
                <w:sz w:val="22"/>
                <w:szCs w:val="22"/>
              </w:rPr>
              <w:t>planning</w:t>
            </w:r>
          </w:p>
        </w:tc>
      </w:tr>
      <w:tr w:rsidR="00A946AC" w:rsidRPr="0069543C" w14:paraId="4F654E49"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5CB3CE5" w14:textId="77777777" w:rsidR="00A946AC" w:rsidRPr="0069543C" w:rsidRDefault="00A946AC" w:rsidP="0069543C">
            <w:pPr>
              <w:spacing w:line="276" w:lineRule="auto"/>
              <w:rPr>
                <w:color w:val="004229"/>
                <w:sz w:val="22"/>
                <w:szCs w:val="22"/>
              </w:rPr>
            </w:pPr>
            <w:r w:rsidRPr="0069543C">
              <w:rPr>
                <w:color w:val="004229"/>
                <w:sz w:val="22"/>
                <w:szCs w:val="22"/>
              </w:rPr>
              <w:t>6</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EC1441" w14:textId="77777777" w:rsidR="00A946AC" w:rsidRPr="0069543C" w:rsidRDefault="00A946AC" w:rsidP="0069543C">
            <w:pPr>
              <w:spacing w:line="276" w:lineRule="auto"/>
              <w:rPr>
                <w:color w:val="004229"/>
                <w:sz w:val="22"/>
                <w:szCs w:val="22"/>
              </w:rPr>
            </w:pPr>
            <w:r w:rsidRPr="0069543C">
              <w:rPr>
                <w:color w:val="004229"/>
                <w:sz w:val="22"/>
                <w:szCs w:val="22"/>
              </w:rPr>
              <w:t>Audio Papers &amp; Podcasts - Brainstorming &amp; Work Sessions</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D1CD24" w14:textId="77777777" w:rsidR="00A946AC" w:rsidRPr="0069543C" w:rsidRDefault="00A946AC" w:rsidP="0069543C">
            <w:pPr>
              <w:spacing w:line="276" w:lineRule="auto"/>
              <w:rPr>
                <w:color w:val="004229"/>
                <w:sz w:val="22"/>
                <w:szCs w:val="22"/>
              </w:rPr>
            </w:pPr>
            <w:r w:rsidRPr="0069543C">
              <w:rPr>
                <w:color w:val="004229"/>
                <w:sz w:val="22"/>
                <w:szCs w:val="22"/>
              </w:rPr>
              <w:t>Recording and sound editing workshops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B7BB83" w14:textId="77777777" w:rsidR="00A946AC" w:rsidRPr="0069543C" w:rsidRDefault="00A946AC" w:rsidP="0069543C">
            <w:pPr>
              <w:spacing w:line="276" w:lineRule="auto"/>
              <w:rPr>
                <w:color w:val="004229"/>
                <w:sz w:val="22"/>
                <w:szCs w:val="22"/>
              </w:rPr>
            </w:pPr>
            <w:r w:rsidRPr="0069543C">
              <w:rPr>
                <w:color w:val="004229"/>
                <w:sz w:val="22"/>
                <w:szCs w:val="22"/>
              </w:rPr>
              <w:t>Sound editing tutorials</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A17DD5" w14:textId="77777777" w:rsidR="00A946AC" w:rsidRPr="0069543C" w:rsidRDefault="00A946AC" w:rsidP="0069543C">
            <w:pPr>
              <w:spacing w:line="276" w:lineRule="auto"/>
              <w:rPr>
                <w:color w:val="004229"/>
                <w:sz w:val="22"/>
                <w:szCs w:val="22"/>
              </w:rPr>
            </w:pPr>
          </w:p>
        </w:tc>
      </w:tr>
      <w:tr w:rsidR="00A946AC" w:rsidRPr="0069543C" w14:paraId="5B0A3122"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C7934BC" w14:textId="77777777" w:rsidR="00A946AC" w:rsidRPr="0069543C" w:rsidRDefault="00A946AC" w:rsidP="0069543C">
            <w:pPr>
              <w:spacing w:line="276" w:lineRule="auto"/>
              <w:rPr>
                <w:color w:val="004229"/>
                <w:sz w:val="22"/>
                <w:szCs w:val="22"/>
              </w:rPr>
            </w:pPr>
            <w:r w:rsidRPr="0069543C">
              <w:rPr>
                <w:color w:val="004229"/>
                <w:sz w:val="22"/>
                <w:szCs w:val="22"/>
              </w:rPr>
              <w:t>7</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E917EB" w14:textId="77777777" w:rsidR="00A946AC" w:rsidRPr="0069543C" w:rsidRDefault="00A946AC" w:rsidP="0069543C">
            <w:pPr>
              <w:spacing w:line="276" w:lineRule="auto"/>
              <w:rPr>
                <w:color w:val="004229"/>
                <w:sz w:val="22"/>
                <w:szCs w:val="22"/>
              </w:rPr>
            </w:pPr>
            <w:r w:rsidRPr="0069543C">
              <w:rPr>
                <w:color w:val="004229"/>
                <w:sz w:val="22"/>
                <w:szCs w:val="22"/>
              </w:rPr>
              <w:t>Audio Papers &amp; Podcasts - Group Presentations &amp; Discussion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476385" w14:textId="77777777" w:rsidR="00A946AC" w:rsidRPr="0069543C" w:rsidRDefault="00A946AC" w:rsidP="0069543C">
            <w:pPr>
              <w:spacing w:line="276" w:lineRule="auto"/>
              <w:rPr>
                <w:color w:val="004229"/>
                <w:sz w:val="22"/>
                <w:szCs w:val="22"/>
              </w:rPr>
            </w:pPr>
            <w:r w:rsidRPr="0069543C">
              <w:rPr>
                <w:color w:val="004229"/>
                <w:sz w:val="22"/>
                <w:szCs w:val="22"/>
              </w:rPr>
              <w:t>Presentation and discussion of audio works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1B44A" w14:textId="77777777" w:rsidR="00A946AC" w:rsidRPr="0069543C" w:rsidRDefault="00A946AC" w:rsidP="0069543C">
            <w:pPr>
              <w:spacing w:line="276" w:lineRule="auto"/>
              <w:rPr>
                <w:color w:val="004229"/>
                <w:sz w:val="22"/>
                <w:szCs w:val="22"/>
              </w:rPr>
            </w:pP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2E65F5" w14:textId="77777777" w:rsidR="00A946AC" w:rsidRPr="0069543C" w:rsidRDefault="00A946AC" w:rsidP="0069543C">
            <w:pPr>
              <w:spacing w:line="276" w:lineRule="auto"/>
              <w:rPr>
                <w:color w:val="004229"/>
                <w:sz w:val="22"/>
                <w:szCs w:val="22"/>
              </w:rPr>
            </w:pPr>
            <w:r w:rsidRPr="0069543C">
              <w:rPr>
                <w:color w:val="004229"/>
                <w:sz w:val="22"/>
                <w:szCs w:val="22"/>
              </w:rPr>
              <w:t>Peer feedback &amp; discussion</w:t>
            </w:r>
          </w:p>
        </w:tc>
      </w:tr>
      <w:tr w:rsidR="00A946AC" w:rsidRPr="0069543C" w14:paraId="037793E6"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10BC9FB" w14:textId="77777777" w:rsidR="00A946AC" w:rsidRPr="0069543C" w:rsidRDefault="00A946AC" w:rsidP="0069543C">
            <w:pPr>
              <w:spacing w:line="276" w:lineRule="auto"/>
              <w:rPr>
                <w:color w:val="004229"/>
                <w:sz w:val="22"/>
                <w:szCs w:val="22"/>
              </w:rPr>
            </w:pPr>
            <w:r w:rsidRPr="0069543C">
              <w:rPr>
                <w:color w:val="004229"/>
                <w:sz w:val="22"/>
                <w:szCs w:val="22"/>
              </w:rPr>
              <w:t>8</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5079DA" w14:textId="77777777" w:rsidR="00A946AC" w:rsidRPr="0069543C" w:rsidRDefault="00A946AC" w:rsidP="0069543C">
            <w:pPr>
              <w:spacing w:line="276" w:lineRule="auto"/>
              <w:rPr>
                <w:color w:val="004229"/>
                <w:sz w:val="22"/>
                <w:szCs w:val="22"/>
              </w:rPr>
            </w:pPr>
            <w:r w:rsidRPr="0069543C">
              <w:rPr>
                <w:color w:val="004229"/>
                <w:sz w:val="22"/>
                <w:szCs w:val="22"/>
              </w:rPr>
              <w:t>Speculative Design - Introduction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5F679B" w14:textId="77777777" w:rsidR="00A946AC" w:rsidRPr="0069543C" w:rsidRDefault="00A946AC" w:rsidP="0069543C">
            <w:pPr>
              <w:spacing w:line="276" w:lineRule="auto"/>
              <w:rPr>
                <w:color w:val="004229"/>
                <w:sz w:val="22"/>
                <w:szCs w:val="22"/>
              </w:rPr>
            </w:pPr>
            <w:r w:rsidRPr="0069543C">
              <w:rPr>
                <w:color w:val="004229"/>
                <w:sz w:val="22"/>
                <w:szCs w:val="22"/>
              </w:rPr>
              <w:t>Exploring speculative design &amp; design fiction</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65CC2" w14:textId="4EBBEC11" w:rsidR="00A946AC" w:rsidRPr="0069543C" w:rsidRDefault="00A946AC" w:rsidP="0069543C">
            <w:pPr>
              <w:spacing w:line="276" w:lineRule="auto"/>
              <w:rPr>
                <w:color w:val="004229"/>
                <w:sz w:val="22"/>
                <w:szCs w:val="22"/>
              </w:rPr>
            </w:pPr>
            <w:r w:rsidRPr="0069543C">
              <w:rPr>
                <w:color w:val="004229"/>
                <w:sz w:val="22"/>
                <w:szCs w:val="22"/>
              </w:rPr>
              <w:t xml:space="preserve">A. Dunne &amp; F. Raby, </w:t>
            </w:r>
            <w:r w:rsidR="00893FC6">
              <w:rPr>
                <w:color w:val="004229"/>
                <w:sz w:val="22"/>
                <w:szCs w:val="22"/>
              </w:rPr>
              <w:t>'</w:t>
            </w:r>
            <w:r w:rsidRPr="0069543C">
              <w:rPr>
                <w:color w:val="004229"/>
                <w:sz w:val="22"/>
                <w:szCs w:val="22"/>
              </w:rPr>
              <w:t>Speculative Everything</w:t>
            </w:r>
            <w:r w:rsidR="00893FC6">
              <w:rPr>
                <w:color w:val="004229"/>
                <w:sz w:val="22"/>
                <w:szCs w:val="22"/>
              </w:rPr>
              <w: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F141D7" w14:textId="77777777" w:rsidR="00A946AC" w:rsidRPr="0069543C" w:rsidRDefault="00A946AC" w:rsidP="0069543C">
            <w:pPr>
              <w:spacing w:line="276" w:lineRule="auto"/>
              <w:rPr>
                <w:color w:val="004229"/>
                <w:sz w:val="22"/>
                <w:szCs w:val="22"/>
              </w:rPr>
            </w:pPr>
          </w:p>
        </w:tc>
      </w:tr>
      <w:tr w:rsidR="00A946AC" w:rsidRPr="0069543C" w14:paraId="6C1EC61E"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D719A46" w14:textId="77777777" w:rsidR="00A946AC" w:rsidRPr="0069543C" w:rsidRDefault="00A946AC" w:rsidP="0069543C">
            <w:pPr>
              <w:spacing w:line="276" w:lineRule="auto"/>
              <w:rPr>
                <w:color w:val="004229"/>
                <w:sz w:val="22"/>
                <w:szCs w:val="22"/>
              </w:rPr>
            </w:pPr>
            <w:r w:rsidRPr="0069543C">
              <w:rPr>
                <w:color w:val="004229"/>
                <w:sz w:val="22"/>
                <w:szCs w:val="22"/>
              </w:rPr>
              <w:t>9</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38405B" w14:textId="77777777" w:rsidR="00A946AC" w:rsidRPr="0069543C" w:rsidRDefault="00A946AC" w:rsidP="0069543C">
            <w:pPr>
              <w:spacing w:line="276" w:lineRule="auto"/>
              <w:rPr>
                <w:color w:val="004229"/>
                <w:sz w:val="22"/>
                <w:szCs w:val="22"/>
              </w:rPr>
            </w:pPr>
            <w:r w:rsidRPr="0069543C">
              <w:rPr>
                <w:color w:val="004229"/>
                <w:sz w:val="22"/>
                <w:szCs w:val="22"/>
              </w:rPr>
              <w:t>Speculative Design - Brainstorming &amp; Work Sessions</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099D21" w14:textId="77777777" w:rsidR="00A946AC" w:rsidRPr="0069543C" w:rsidRDefault="00A946AC" w:rsidP="0069543C">
            <w:pPr>
              <w:spacing w:line="276" w:lineRule="auto"/>
              <w:rPr>
                <w:color w:val="004229"/>
                <w:sz w:val="22"/>
                <w:szCs w:val="22"/>
              </w:rPr>
            </w:pPr>
            <w:r w:rsidRPr="0069543C">
              <w:rPr>
                <w:color w:val="004229"/>
                <w:sz w:val="22"/>
                <w:szCs w:val="22"/>
              </w:rPr>
              <w:t>Prototyping speculative artifacts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DCC0F" w14:textId="77777777" w:rsidR="00A946AC" w:rsidRPr="0069543C" w:rsidRDefault="00A946AC" w:rsidP="0069543C">
            <w:pPr>
              <w:spacing w:line="276" w:lineRule="auto"/>
              <w:rPr>
                <w:color w:val="004229"/>
                <w:sz w:val="22"/>
                <w:szCs w:val="22"/>
              </w:rPr>
            </w:pP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EA49D2" w14:textId="77777777" w:rsidR="00A946AC" w:rsidRPr="0069543C" w:rsidRDefault="00A946AC" w:rsidP="0069543C">
            <w:pPr>
              <w:spacing w:line="276" w:lineRule="auto"/>
              <w:rPr>
                <w:color w:val="004229"/>
                <w:sz w:val="22"/>
                <w:szCs w:val="22"/>
              </w:rPr>
            </w:pPr>
          </w:p>
        </w:tc>
      </w:tr>
      <w:tr w:rsidR="00A946AC" w:rsidRPr="0069543C" w14:paraId="40525EB8"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3A35C04" w14:textId="77777777" w:rsidR="00A946AC" w:rsidRPr="0069543C" w:rsidRDefault="00A946AC" w:rsidP="0069543C">
            <w:pPr>
              <w:spacing w:line="276" w:lineRule="auto"/>
              <w:rPr>
                <w:color w:val="004229"/>
                <w:sz w:val="22"/>
                <w:szCs w:val="22"/>
              </w:rPr>
            </w:pPr>
            <w:r w:rsidRPr="0069543C">
              <w:rPr>
                <w:color w:val="004229"/>
                <w:sz w:val="22"/>
                <w:szCs w:val="22"/>
              </w:rPr>
              <w:t>10</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0DEDAD" w14:textId="77777777" w:rsidR="00A946AC" w:rsidRPr="0069543C" w:rsidRDefault="00A946AC" w:rsidP="0069543C">
            <w:pPr>
              <w:spacing w:line="276" w:lineRule="auto"/>
              <w:rPr>
                <w:color w:val="004229"/>
                <w:sz w:val="22"/>
                <w:szCs w:val="22"/>
              </w:rPr>
            </w:pPr>
            <w:r w:rsidRPr="0069543C">
              <w:rPr>
                <w:color w:val="004229"/>
                <w:sz w:val="22"/>
                <w:szCs w:val="22"/>
              </w:rPr>
              <w:t>Speculative Design - Group Presentations &amp; Discussion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63F929" w14:textId="77777777" w:rsidR="00A946AC" w:rsidRPr="0069543C" w:rsidRDefault="00A946AC" w:rsidP="0069543C">
            <w:pPr>
              <w:spacing w:line="276" w:lineRule="auto"/>
              <w:rPr>
                <w:color w:val="004229"/>
                <w:sz w:val="22"/>
                <w:szCs w:val="22"/>
              </w:rPr>
            </w:pPr>
            <w:r w:rsidRPr="0069543C">
              <w:rPr>
                <w:color w:val="004229"/>
                <w:sz w:val="22"/>
                <w:szCs w:val="22"/>
              </w:rPr>
              <w:t>Critique of speculative designs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5A88A3" w14:textId="77777777" w:rsidR="00A946AC" w:rsidRPr="0069543C" w:rsidRDefault="00A946AC" w:rsidP="0069543C">
            <w:pPr>
              <w:spacing w:line="276" w:lineRule="auto"/>
              <w:rPr>
                <w:color w:val="004229"/>
                <w:sz w:val="22"/>
                <w:szCs w:val="22"/>
              </w:rPr>
            </w:pP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38C109" w14:textId="443B0BEF" w:rsidR="00A946AC" w:rsidRPr="0069543C" w:rsidRDefault="009104DA" w:rsidP="0069543C">
            <w:pPr>
              <w:spacing w:line="276" w:lineRule="auto"/>
              <w:rPr>
                <w:color w:val="004229"/>
                <w:sz w:val="22"/>
                <w:szCs w:val="22"/>
              </w:rPr>
            </w:pPr>
            <w:r w:rsidRPr="0069543C">
              <w:rPr>
                <w:color w:val="004229"/>
                <w:sz w:val="22"/>
                <w:szCs w:val="22"/>
              </w:rPr>
              <w:t>Peer feedback &amp; discussion</w:t>
            </w:r>
          </w:p>
        </w:tc>
      </w:tr>
      <w:tr w:rsidR="00A946AC" w:rsidRPr="0069543C" w14:paraId="0360E8CE"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3089AC7" w14:textId="77777777" w:rsidR="00A946AC" w:rsidRPr="0069543C" w:rsidRDefault="00A946AC" w:rsidP="0069543C">
            <w:pPr>
              <w:spacing w:line="276" w:lineRule="auto"/>
              <w:rPr>
                <w:color w:val="004229"/>
                <w:sz w:val="22"/>
                <w:szCs w:val="22"/>
              </w:rPr>
            </w:pPr>
            <w:r w:rsidRPr="0069543C">
              <w:rPr>
                <w:color w:val="004229"/>
                <w:sz w:val="22"/>
                <w:szCs w:val="22"/>
              </w:rPr>
              <w:t>11</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268747" w14:textId="77777777" w:rsidR="00A946AC" w:rsidRPr="0069543C" w:rsidRDefault="00A946AC" w:rsidP="0069543C">
            <w:pPr>
              <w:spacing w:line="276" w:lineRule="auto"/>
              <w:rPr>
                <w:color w:val="004229"/>
                <w:sz w:val="22"/>
                <w:szCs w:val="22"/>
              </w:rPr>
            </w:pPr>
            <w:r w:rsidRPr="0069543C">
              <w:rPr>
                <w:color w:val="004229"/>
                <w:sz w:val="22"/>
                <w:szCs w:val="22"/>
              </w:rPr>
              <w:t>Experimental Publishing - Introduction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209778" w14:textId="77777777" w:rsidR="00A946AC" w:rsidRPr="0069543C" w:rsidRDefault="00A946AC" w:rsidP="0069543C">
            <w:pPr>
              <w:spacing w:line="276" w:lineRule="auto"/>
              <w:rPr>
                <w:color w:val="004229"/>
                <w:sz w:val="22"/>
                <w:szCs w:val="22"/>
              </w:rPr>
            </w:pPr>
            <w:r w:rsidRPr="0069543C">
              <w:rPr>
                <w:color w:val="004229"/>
                <w:sz w:val="22"/>
                <w:szCs w:val="22"/>
              </w:rPr>
              <w:t>Exploring alternative publishing methods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FA6FF" w14:textId="64CD0365" w:rsidR="00A946AC" w:rsidRPr="0069543C" w:rsidRDefault="00A946AC" w:rsidP="0069543C">
            <w:pPr>
              <w:spacing w:line="276" w:lineRule="auto"/>
              <w:rPr>
                <w:color w:val="004229"/>
                <w:sz w:val="22"/>
                <w:szCs w:val="22"/>
              </w:rPr>
            </w:pPr>
            <w:r w:rsidRPr="0069543C">
              <w:rPr>
                <w:color w:val="004229"/>
                <w:sz w:val="22"/>
                <w:szCs w:val="22"/>
              </w:rPr>
              <w:t xml:space="preserve">J. Drucker, </w:t>
            </w:r>
            <w:r w:rsidR="00893FC6">
              <w:rPr>
                <w:color w:val="004229"/>
                <w:sz w:val="22"/>
                <w:szCs w:val="22"/>
              </w:rPr>
              <w:t>'</w:t>
            </w:r>
            <w:proofErr w:type="spellStart"/>
            <w:r w:rsidRPr="0069543C">
              <w:rPr>
                <w:color w:val="004229"/>
                <w:sz w:val="22"/>
                <w:szCs w:val="22"/>
              </w:rPr>
              <w:t>Graphesis</w:t>
            </w:r>
            <w:proofErr w:type="spellEnd"/>
            <w:r w:rsidR="00893FC6">
              <w:rPr>
                <w:color w:val="004229"/>
                <w:sz w:val="22"/>
                <w:szCs w:val="22"/>
              </w:rPr>
              <w:t>'</w:t>
            </w:r>
            <w:r w:rsidRPr="0069543C">
              <w:rPr>
                <w:color w:val="004229"/>
                <w:sz w:val="22"/>
                <w:szCs w:val="22"/>
              </w:rPr>
              <w:t xml:space="preserve">; N. Thurston, </w:t>
            </w:r>
            <w:r w:rsidR="00893FC6">
              <w:rPr>
                <w:color w:val="004229"/>
                <w:sz w:val="22"/>
                <w:szCs w:val="22"/>
              </w:rPr>
              <w:t>'</w:t>
            </w:r>
            <w:r w:rsidRPr="0069543C">
              <w:rPr>
                <w:color w:val="004229"/>
                <w:sz w:val="22"/>
                <w:szCs w:val="22"/>
              </w:rPr>
              <w:t>Post-Digital Publishing</w:t>
            </w:r>
            <w:r w:rsidR="00893FC6">
              <w:rPr>
                <w:color w:val="004229"/>
                <w:sz w:val="22"/>
                <w:szCs w:val="22"/>
              </w:rPr>
              <w: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6344B" w14:textId="77777777" w:rsidR="00A946AC" w:rsidRPr="0069543C" w:rsidRDefault="00A946AC" w:rsidP="0069543C">
            <w:pPr>
              <w:spacing w:line="276" w:lineRule="auto"/>
              <w:rPr>
                <w:color w:val="004229"/>
                <w:sz w:val="22"/>
                <w:szCs w:val="22"/>
              </w:rPr>
            </w:pPr>
          </w:p>
        </w:tc>
      </w:tr>
      <w:tr w:rsidR="00A946AC" w:rsidRPr="0069543C" w14:paraId="76F45334"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7CFEC38" w14:textId="77777777" w:rsidR="00A946AC" w:rsidRPr="0069543C" w:rsidRDefault="00A946AC" w:rsidP="0069543C">
            <w:pPr>
              <w:spacing w:line="276" w:lineRule="auto"/>
              <w:rPr>
                <w:color w:val="004229"/>
                <w:sz w:val="22"/>
                <w:szCs w:val="22"/>
              </w:rPr>
            </w:pPr>
            <w:r w:rsidRPr="0069543C">
              <w:rPr>
                <w:color w:val="004229"/>
                <w:sz w:val="22"/>
                <w:szCs w:val="22"/>
              </w:rPr>
              <w:t>12</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A601D3" w14:textId="77777777" w:rsidR="00A946AC" w:rsidRPr="0069543C" w:rsidRDefault="00A946AC" w:rsidP="0069543C">
            <w:pPr>
              <w:spacing w:line="276" w:lineRule="auto"/>
              <w:rPr>
                <w:color w:val="004229"/>
                <w:sz w:val="22"/>
                <w:szCs w:val="22"/>
              </w:rPr>
            </w:pPr>
            <w:r w:rsidRPr="0069543C">
              <w:rPr>
                <w:color w:val="004229"/>
                <w:sz w:val="22"/>
                <w:szCs w:val="22"/>
              </w:rPr>
              <w:t>Experimental Publishing - Brainstorming &amp; Work Sessions</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A0E18F" w14:textId="77777777" w:rsidR="00A946AC" w:rsidRPr="0069543C" w:rsidRDefault="00A946AC" w:rsidP="0069543C">
            <w:pPr>
              <w:spacing w:line="276" w:lineRule="auto"/>
              <w:rPr>
                <w:color w:val="004229"/>
                <w:sz w:val="22"/>
                <w:szCs w:val="22"/>
              </w:rPr>
            </w:pPr>
            <w:r w:rsidRPr="0069543C">
              <w:rPr>
                <w:color w:val="004229"/>
                <w:sz w:val="22"/>
                <w:szCs w:val="22"/>
              </w:rPr>
              <w:t>Experimenting with hypertext and layout</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F9DFA0" w14:textId="77777777" w:rsidR="00A946AC" w:rsidRPr="0069543C" w:rsidRDefault="00A946AC" w:rsidP="0069543C">
            <w:pPr>
              <w:spacing w:line="276" w:lineRule="auto"/>
              <w:rPr>
                <w:color w:val="004229"/>
                <w:sz w:val="22"/>
                <w:szCs w:val="22"/>
              </w:rPr>
            </w:pPr>
            <w:r w:rsidRPr="0069543C">
              <w:rPr>
                <w:color w:val="004229"/>
                <w:sz w:val="22"/>
                <w:szCs w:val="22"/>
              </w:rPr>
              <w:t>Hands-on hypertext tutorials</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04CB33" w14:textId="77777777" w:rsidR="00A946AC" w:rsidRPr="0069543C" w:rsidRDefault="00A946AC" w:rsidP="0069543C">
            <w:pPr>
              <w:spacing w:line="276" w:lineRule="auto"/>
              <w:rPr>
                <w:color w:val="004229"/>
                <w:sz w:val="22"/>
                <w:szCs w:val="22"/>
              </w:rPr>
            </w:pPr>
          </w:p>
        </w:tc>
      </w:tr>
      <w:tr w:rsidR="00A946AC" w:rsidRPr="0069543C" w14:paraId="1EBA6F55"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628FB3D" w14:textId="77777777" w:rsidR="00A946AC" w:rsidRPr="0069543C" w:rsidRDefault="00A946AC" w:rsidP="0069543C">
            <w:pPr>
              <w:spacing w:line="276" w:lineRule="auto"/>
              <w:rPr>
                <w:color w:val="004229"/>
                <w:sz w:val="22"/>
                <w:szCs w:val="22"/>
              </w:rPr>
            </w:pPr>
            <w:r w:rsidRPr="0069543C">
              <w:rPr>
                <w:color w:val="004229"/>
                <w:sz w:val="22"/>
                <w:szCs w:val="22"/>
              </w:rPr>
              <w:t>13</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3B04B0" w14:textId="77777777" w:rsidR="00A946AC" w:rsidRPr="0069543C" w:rsidRDefault="00A946AC" w:rsidP="0069543C">
            <w:pPr>
              <w:spacing w:line="276" w:lineRule="auto"/>
              <w:rPr>
                <w:color w:val="004229"/>
                <w:sz w:val="22"/>
                <w:szCs w:val="22"/>
              </w:rPr>
            </w:pPr>
            <w:r w:rsidRPr="0069543C">
              <w:rPr>
                <w:color w:val="004229"/>
                <w:sz w:val="22"/>
                <w:szCs w:val="22"/>
              </w:rPr>
              <w:t>Experimental Publishing - Group Presentations &amp; Discussion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2FB040" w14:textId="77777777" w:rsidR="00A946AC" w:rsidRPr="0069543C" w:rsidRDefault="00A946AC" w:rsidP="0069543C">
            <w:pPr>
              <w:spacing w:line="276" w:lineRule="auto"/>
              <w:rPr>
                <w:color w:val="004229"/>
                <w:sz w:val="22"/>
                <w:szCs w:val="22"/>
              </w:rPr>
            </w:pPr>
            <w:r w:rsidRPr="0069543C">
              <w:rPr>
                <w:color w:val="004229"/>
                <w:sz w:val="22"/>
                <w:szCs w:val="22"/>
              </w:rPr>
              <w:t>Presentation of experimental publications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8958B2" w14:textId="77777777" w:rsidR="00A946AC" w:rsidRPr="0069543C" w:rsidRDefault="00A946AC" w:rsidP="0069543C">
            <w:pPr>
              <w:spacing w:line="276" w:lineRule="auto"/>
              <w:rPr>
                <w:color w:val="004229"/>
                <w:sz w:val="22"/>
                <w:szCs w:val="22"/>
              </w:rPr>
            </w:pP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1C8F82" w14:textId="77777777" w:rsidR="00A946AC" w:rsidRPr="0069543C" w:rsidRDefault="00A946AC" w:rsidP="0069543C">
            <w:pPr>
              <w:spacing w:line="276" w:lineRule="auto"/>
              <w:rPr>
                <w:color w:val="004229"/>
                <w:sz w:val="22"/>
                <w:szCs w:val="22"/>
              </w:rPr>
            </w:pPr>
            <w:r w:rsidRPr="0069543C">
              <w:rPr>
                <w:color w:val="004229"/>
                <w:sz w:val="22"/>
                <w:szCs w:val="22"/>
              </w:rPr>
              <w:t>Publishing project review</w:t>
            </w:r>
          </w:p>
        </w:tc>
      </w:tr>
      <w:tr w:rsidR="00A946AC" w:rsidRPr="0069543C" w14:paraId="40DF1627"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14DC227" w14:textId="77777777" w:rsidR="00A946AC" w:rsidRPr="0069543C" w:rsidRDefault="00A946AC" w:rsidP="0069543C">
            <w:pPr>
              <w:spacing w:line="276" w:lineRule="auto"/>
              <w:rPr>
                <w:color w:val="004229"/>
                <w:sz w:val="22"/>
                <w:szCs w:val="22"/>
              </w:rPr>
            </w:pPr>
            <w:r w:rsidRPr="0069543C">
              <w:rPr>
                <w:color w:val="004229"/>
                <w:sz w:val="22"/>
                <w:szCs w:val="22"/>
              </w:rPr>
              <w:t>14</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1E4DCD" w14:textId="77777777" w:rsidR="00A946AC" w:rsidRPr="0069543C" w:rsidRDefault="00A946AC" w:rsidP="0069543C">
            <w:pPr>
              <w:spacing w:line="276" w:lineRule="auto"/>
              <w:rPr>
                <w:color w:val="004229"/>
                <w:sz w:val="22"/>
                <w:szCs w:val="22"/>
              </w:rPr>
            </w:pPr>
            <w:r w:rsidRPr="0069543C">
              <w:rPr>
                <w:color w:val="004229"/>
                <w:sz w:val="22"/>
                <w:szCs w:val="22"/>
              </w:rPr>
              <w:t>Game Design - Introduction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B8039" w14:textId="77777777" w:rsidR="00A946AC" w:rsidRPr="0069543C" w:rsidRDefault="00A946AC" w:rsidP="0069543C">
            <w:pPr>
              <w:spacing w:line="276" w:lineRule="auto"/>
              <w:rPr>
                <w:color w:val="004229"/>
                <w:sz w:val="22"/>
                <w:szCs w:val="22"/>
              </w:rPr>
            </w:pPr>
            <w:r w:rsidRPr="0069543C">
              <w:rPr>
                <w:color w:val="004229"/>
                <w:sz w:val="22"/>
                <w:szCs w:val="22"/>
              </w:rPr>
              <w:t>Exploring games as research &amp; storytelling</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92E0DF" w14:textId="78770341" w:rsidR="00A946AC" w:rsidRPr="0069543C" w:rsidRDefault="00A946AC" w:rsidP="0069543C">
            <w:pPr>
              <w:spacing w:line="276" w:lineRule="auto"/>
              <w:rPr>
                <w:color w:val="004229"/>
                <w:sz w:val="22"/>
                <w:szCs w:val="22"/>
              </w:rPr>
            </w:pPr>
            <w:r w:rsidRPr="0069543C">
              <w:rPr>
                <w:color w:val="004229"/>
                <w:sz w:val="22"/>
                <w:szCs w:val="22"/>
              </w:rPr>
              <w:t xml:space="preserve">I. Bogost, </w:t>
            </w:r>
            <w:r w:rsidR="00893FC6">
              <w:rPr>
                <w:color w:val="004229"/>
                <w:sz w:val="22"/>
                <w:szCs w:val="22"/>
              </w:rPr>
              <w:t>'</w:t>
            </w:r>
            <w:r w:rsidRPr="0069543C">
              <w:rPr>
                <w:color w:val="004229"/>
                <w:sz w:val="22"/>
                <w:szCs w:val="22"/>
              </w:rPr>
              <w:t>Persuasive Games</w:t>
            </w:r>
            <w:r w:rsidR="00893FC6">
              <w:rPr>
                <w:color w:val="004229"/>
                <w:sz w:val="22"/>
                <w:szCs w:val="22"/>
              </w:rPr>
              <w:t>'</w:t>
            </w:r>
            <w:r w:rsidRPr="0069543C">
              <w:rPr>
                <w:color w:val="004229"/>
                <w:sz w:val="22"/>
                <w:szCs w:val="22"/>
              </w:rPr>
              <w:t xml:space="preserve">; M. Flanagan, </w:t>
            </w:r>
            <w:r w:rsidR="00893FC6">
              <w:rPr>
                <w:color w:val="004229"/>
                <w:sz w:val="22"/>
                <w:szCs w:val="22"/>
              </w:rPr>
              <w:t>'</w:t>
            </w:r>
            <w:r w:rsidRPr="0069543C">
              <w:rPr>
                <w:color w:val="004229"/>
                <w:sz w:val="22"/>
                <w:szCs w:val="22"/>
              </w:rPr>
              <w:t>Critical Play</w:t>
            </w:r>
            <w:r w:rsidR="00893FC6">
              <w:rPr>
                <w:color w:val="004229"/>
                <w:sz w:val="22"/>
                <w:szCs w:val="22"/>
              </w:rPr>
              <w: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C9C6DD" w14:textId="77777777" w:rsidR="00A946AC" w:rsidRPr="0069543C" w:rsidRDefault="00A946AC" w:rsidP="0069543C">
            <w:pPr>
              <w:spacing w:line="276" w:lineRule="auto"/>
              <w:rPr>
                <w:color w:val="004229"/>
                <w:sz w:val="22"/>
                <w:szCs w:val="22"/>
              </w:rPr>
            </w:pPr>
          </w:p>
        </w:tc>
      </w:tr>
      <w:tr w:rsidR="00A946AC" w:rsidRPr="0069543C" w14:paraId="5A26A460" w14:textId="77777777" w:rsidTr="0069543C">
        <w:trPr>
          <w:trHeight w:val="180"/>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961B866" w14:textId="77777777" w:rsidR="00A946AC" w:rsidRPr="0069543C" w:rsidRDefault="00A946AC" w:rsidP="0069543C">
            <w:pPr>
              <w:spacing w:line="276" w:lineRule="auto"/>
              <w:rPr>
                <w:color w:val="004229"/>
                <w:sz w:val="22"/>
                <w:szCs w:val="22"/>
              </w:rPr>
            </w:pPr>
            <w:r w:rsidRPr="0069543C">
              <w:rPr>
                <w:color w:val="004229"/>
                <w:sz w:val="22"/>
                <w:szCs w:val="22"/>
              </w:rPr>
              <w:t>15</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EBFFEA" w14:textId="77777777" w:rsidR="00A946AC" w:rsidRPr="0069543C" w:rsidRDefault="00A946AC" w:rsidP="0069543C">
            <w:pPr>
              <w:spacing w:line="276" w:lineRule="auto"/>
              <w:rPr>
                <w:color w:val="004229"/>
                <w:sz w:val="22"/>
                <w:szCs w:val="22"/>
              </w:rPr>
            </w:pPr>
            <w:r w:rsidRPr="0069543C">
              <w:rPr>
                <w:color w:val="004229"/>
                <w:sz w:val="22"/>
                <w:szCs w:val="22"/>
              </w:rPr>
              <w:t>Game Design - Brainstorming &amp; Work Sessions</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C58C33" w14:textId="77777777" w:rsidR="00A946AC" w:rsidRPr="0069543C" w:rsidRDefault="00A946AC" w:rsidP="0069543C">
            <w:pPr>
              <w:spacing w:line="276" w:lineRule="auto"/>
              <w:rPr>
                <w:color w:val="004229"/>
                <w:sz w:val="22"/>
                <w:szCs w:val="22"/>
              </w:rPr>
            </w:pPr>
            <w:r w:rsidRPr="0069543C">
              <w:rPr>
                <w:color w:val="004229"/>
                <w:sz w:val="22"/>
                <w:szCs w:val="22"/>
              </w:rPr>
              <w:t>Prototyping interactive experiences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A0525A" w14:textId="77777777" w:rsidR="00A946AC" w:rsidRPr="0069543C" w:rsidRDefault="00A946AC" w:rsidP="0069543C">
            <w:pPr>
              <w:spacing w:line="276" w:lineRule="auto"/>
              <w:rPr>
                <w:color w:val="004229"/>
                <w:sz w:val="22"/>
                <w:szCs w:val="22"/>
              </w:rPr>
            </w:pPr>
            <w:r w:rsidRPr="0069543C">
              <w:rPr>
                <w:color w:val="004229"/>
                <w:sz w:val="22"/>
                <w:szCs w:val="22"/>
              </w:rPr>
              <w:t>Game prototyping tutorials</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407A8" w14:textId="77777777" w:rsidR="00A946AC" w:rsidRPr="0069543C" w:rsidRDefault="00A946AC" w:rsidP="0069543C">
            <w:pPr>
              <w:spacing w:line="276" w:lineRule="auto"/>
              <w:rPr>
                <w:color w:val="004229"/>
                <w:sz w:val="22"/>
                <w:szCs w:val="22"/>
              </w:rPr>
            </w:pPr>
          </w:p>
        </w:tc>
      </w:tr>
      <w:tr w:rsidR="00A946AC" w:rsidRPr="0069543C" w14:paraId="1EC962FD"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77CE9E5" w14:textId="77777777" w:rsidR="00A946AC" w:rsidRPr="0069543C" w:rsidRDefault="00A946AC" w:rsidP="0069543C">
            <w:pPr>
              <w:spacing w:line="276" w:lineRule="auto"/>
              <w:rPr>
                <w:color w:val="004229"/>
                <w:sz w:val="22"/>
                <w:szCs w:val="22"/>
              </w:rPr>
            </w:pPr>
            <w:r w:rsidRPr="0069543C">
              <w:rPr>
                <w:color w:val="004229"/>
                <w:sz w:val="22"/>
                <w:szCs w:val="22"/>
              </w:rPr>
              <w:lastRenderedPageBreak/>
              <w:t>16</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25A2B3" w14:textId="77777777" w:rsidR="00A946AC" w:rsidRPr="0069543C" w:rsidRDefault="00A946AC" w:rsidP="0069543C">
            <w:pPr>
              <w:spacing w:line="276" w:lineRule="auto"/>
              <w:rPr>
                <w:color w:val="004229"/>
                <w:sz w:val="22"/>
                <w:szCs w:val="22"/>
              </w:rPr>
            </w:pPr>
            <w:r w:rsidRPr="0069543C">
              <w:rPr>
                <w:color w:val="004229"/>
                <w:sz w:val="22"/>
                <w:szCs w:val="22"/>
              </w:rPr>
              <w:t>Game Design - Group Presentations &amp; Discussion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DF82D1" w14:textId="77777777" w:rsidR="00A946AC" w:rsidRPr="0069543C" w:rsidRDefault="00A946AC" w:rsidP="0069543C">
            <w:pPr>
              <w:spacing w:line="276" w:lineRule="auto"/>
              <w:rPr>
                <w:color w:val="004229"/>
                <w:sz w:val="22"/>
                <w:szCs w:val="22"/>
              </w:rPr>
            </w:pPr>
            <w:r w:rsidRPr="0069543C">
              <w:rPr>
                <w:color w:val="004229"/>
                <w:sz w:val="22"/>
                <w:szCs w:val="22"/>
              </w:rPr>
              <w:t>Discussion and feedback on game prototypes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AA8B4E" w14:textId="77777777" w:rsidR="00A946AC" w:rsidRPr="0069543C" w:rsidRDefault="00A946AC" w:rsidP="0069543C">
            <w:pPr>
              <w:spacing w:line="276" w:lineRule="auto"/>
              <w:rPr>
                <w:color w:val="004229"/>
                <w:sz w:val="22"/>
                <w:szCs w:val="22"/>
              </w:rPr>
            </w:pP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AF0115" w14:textId="070368DA" w:rsidR="00A946AC" w:rsidRPr="0069543C" w:rsidRDefault="00C21F90" w:rsidP="0069543C">
            <w:pPr>
              <w:spacing w:line="276" w:lineRule="auto"/>
              <w:rPr>
                <w:color w:val="004229"/>
                <w:sz w:val="22"/>
                <w:szCs w:val="22"/>
              </w:rPr>
            </w:pPr>
            <w:r w:rsidRPr="0069543C">
              <w:rPr>
                <w:color w:val="004229"/>
                <w:sz w:val="22"/>
                <w:szCs w:val="22"/>
              </w:rPr>
              <w:t>Peer f</w:t>
            </w:r>
            <w:r w:rsidR="00A946AC" w:rsidRPr="0069543C">
              <w:rPr>
                <w:color w:val="004229"/>
                <w:sz w:val="22"/>
                <w:szCs w:val="22"/>
              </w:rPr>
              <w:t>eedback &amp; discussion</w:t>
            </w:r>
          </w:p>
        </w:tc>
      </w:tr>
      <w:tr w:rsidR="00A946AC" w:rsidRPr="0069543C" w14:paraId="354A474B"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EE74E04" w14:textId="77777777" w:rsidR="00A946AC" w:rsidRPr="0069543C" w:rsidRDefault="00A946AC" w:rsidP="0069543C">
            <w:pPr>
              <w:spacing w:line="276" w:lineRule="auto"/>
              <w:rPr>
                <w:color w:val="004229"/>
                <w:sz w:val="22"/>
                <w:szCs w:val="22"/>
              </w:rPr>
            </w:pPr>
            <w:r w:rsidRPr="0069543C">
              <w:rPr>
                <w:color w:val="004229"/>
                <w:sz w:val="22"/>
                <w:szCs w:val="22"/>
              </w:rPr>
              <w:t>17</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A8BB94" w14:textId="77777777" w:rsidR="00A946AC" w:rsidRPr="0069543C" w:rsidRDefault="00A946AC" w:rsidP="0069543C">
            <w:pPr>
              <w:spacing w:line="276" w:lineRule="auto"/>
              <w:rPr>
                <w:color w:val="004229"/>
                <w:sz w:val="22"/>
                <w:szCs w:val="22"/>
              </w:rPr>
            </w:pPr>
            <w:r w:rsidRPr="0069543C">
              <w:rPr>
                <w:color w:val="004229"/>
                <w:sz w:val="22"/>
                <w:szCs w:val="22"/>
              </w:rPr>
              <w:t>Creative Coding - Introduction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310B96" w14:textId="77777777" w:rsidR="00A946AC" w:rsidRPr="0069543C" w:rsidRDefault="00A946AC" w:rsidP="0069543C">
            <w:pPr>
              <w:spacing w:line="276" w:lineRule="auto"/>
              <w:rPr>
                <w:color w:val="004229"/>
                <w:sz w:val="22"/>
                <w:szCs w:val="22"/>
              </w:rPr>
            </w:pPr>
            <w:r w:rsidRPr="0069543C">
              <w:rPr>
                <w:color w:val="004229"/>
                <w:sz w:val="22"/>
                <w:szCs w:val="22"/>
              </w:rPr>
              <w:t>Introduction to creative coding platforms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9645D9" w14:textId="75ADAF6A" w:rsidR="00A946AC" w:rsidRPr="0069543C" w:rsidRDefault="00A946AC" w:rsidP="0069543C">
            <w:pPr>
              <w:spacing w:line="276" w:lineRule="auto"/>
              <w:rPr>
                <w:color w:val="004229"/>
                <w:sz w:val="22"/>
                <w:szCs w:val="22"/>
              </w:rPr>
            </w:pPr>
            <w:r w:rsidRPr="0069543C">
              <w:rPr>
                <w:color w:val="004229"/>
                <w:sz w:val="22"/>
                <w:szCs w:val="22"/>
              </w:rPr>
              <w:t xml:space="preserve">C. Reas &amp; B. Fry, </w:t>
            </w:r>
            <w:r w:rsidR="00893FC6">
              <w:rPr>
                <w:color w:val="004229"/>
                <w:sz w:val="22"/>
                <w:szCs w:val="22"/>
              </w:rPr>
              <w:t>'</w:t>
            </w:r>
            <w:r w:rsidRPr="0069543C">
              <w:rPr>
                <w:color w:val="004229"/>
                <w:sz w:val="22"/>
                <w:szCs w:val="22"/>
              </w:rPr>
              <w:t>Processing: A Programming Handbook</w:t>
            </w:r>
            <w:r w:rsidR="00893FC6">
              <w:rPr>
                <w:color w:val="004229"/>
                <w:sz w:val="22"/>
                <w:szCs w:val="22"/>
              </w:rPr>
              <w: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024CD5" w14:textId="77777777" w:rsidR="00A946AC" w:rsidRPr="0069543C" w:rsidRDefault="00A946AC" w:rsidP="0069543C">
            <w:pPr>
              <w:spacing w:line="276" w:lineRule="auto"/>
              <w:rPr>
                <w:color w:val="004229"/>
                <w:sz w:val="22"/>
                <w:szCs w:val="22"/>
              </w:rPr>
            </w:pPr>
            <w:r w:rsidRPr="0069543C">
              <w:rPr>
                <w:color w:val="004229"/>
                <w:sz w:val="22"/>
                <w:szCs w:val="22"/>
              </w:rPr>
              <w:t>Creative coding plan</w:t>
            </w:r>
          </w:p>
        </w:tc>
      </w:tr>
      <w:tr w:rsidR="00A946AC" w:rsidRPr="0069543C" w14:paraId="1A6CA17A"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D9DDFC2" w14:textId="77777777" w:rsidR="00A946AC" w:rsidRPr="0069543C" w:rsidRDefault="00A946AC" w:rsidP="0069543C">
            <w:pPr>
              <w:spacing w:line="276" w:lineRule="auto"/>
              <w:rPr>
                <w:color w:val="004229"/>
                <w:sz w:val="22"/>
                <w:szCs w:val="22"/>
              </w:rPr>
            </w:pPr>
            <w:r w:rsidRPr="0069543C">
              <w:rPr>
                <w:color w:val="004229"/>
                <w:sz w:val="22"/>
                <w:szCs w:val="22"/>
              </w:rPr>
              <w:t>18</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9E1BAD" w14:textId="77777777" w:rsidR="00A946AC" w:rsidRPr="0069543C" w:rsidRDefault="00A946AC" w:rsidP="0069543C">
            <w:pPr>
              <w:spacing w:line="276" w:lineRule="auto"/>
              <w:rPr>
                <w:color w:val="004229"/>
                <w:sz w:val="22"/>
                <w:szCs w:val="22"/>
              </w:rPr>
            </w:pPr>
            <w:r w:rsidRPr="0069543C">
              <w:rPr>
                <w:color w:val="004229"/>
                <w:sz w:val="22"/>
                <w:szCs w:val="22"/>
              </w:rPr>
              <w:t>Creative Coding - Brainstorming &amp; Work Sessions</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987B9D" w14:textId="77777777" w:rsidR="00A946AC" w:rsidRPr="0069543C" w:rsidRDefault="00A946AC" w:rsidP="0069543C">
            <w:pPr>
              <w:spacing w:line="276" w:lineRule="auto"/>
              <w:rPr>
                <w:color w:val="004229"/>
                <w:sz w:val="22"/>
                <w:szCs w:val="22"/>
              </w:rPr>
            </w:pPr>
            <w:r w:rsidRPr="0069543C">
              <w:rPr>
                <w:color w:val="004229"/>
                <w:sz w:val="22"/>
                <w:szCs w:val="22"/>
              </w:rPr>
              <w:t>Coding experiments &amp; interactive media development</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CAFF9E" w14:textId="77777777" w:rsidR="00A946AC" w:rsidRPr="0069543C" w:rsidRDefault="00A946AC" w:rsidP="0069543C">
            <w:pPr>
              <w:spacing w:line="276" w:lineRule="auto"/>
              <w:rPr>
                <w:color w:val="004229"/>
                <w:sz w:val="22"/>
                <w:szCs w:val="22"/>
              </w:rPr>
            </w:pPr>
            <w:r w:rsidRPr="0069543C">
              <w:rPr>
                <w:color w:val="004229"/>
                <w:sz w:val="22"/>
                <w:szCs w:val="22"/>
              </w:rPr>
              <w:t>Coding tutorials &amp; case studies</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BD121D" w14:textId="77777777" w:rsidR="00A946AC" w:rsidRPr="0069543C" w:rsidRDefault="00A946AC" w:rsidP="0069543C">
            <w:pPr>
              <w:spacing w:line="276" w:lineRule="auto"/>
              <w:rPr>
                <w:color w:val="004229"/>
                <w:sz w:val="22"/>
                <w:szCs w:val="22"/>
              </w:rPr>
            </w:pPr>
          </w:p>
        </w:tc>
      </w:tr>
      <w:tr w:rsidR="00A946AC" w:rsidRPr="0069543C" w14:paraId="5D45F62B"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47B8EF9" w14:textId="77777777" w:rsidR="00A946AC" w:rsidRPr="0069543C" w:rsidRDefault="00A946AC" w:rsidP="0069543C">
            <w:pPr>
              <w:spacing w:line="276" w:lineRule="auto"/>
              <w:rPr>
                <w:color w:val="004229"/>
                <w:sz w:val="22"/>
                <w:szCs w:val="22"/>
              </w:rPr>
            </w:pPr>
            <w:r w:rsidRPr="0069543C">
              <w:rPr>
                <w:color w:val="004229"/>
                <w:sz w:val="22"/>
                <w:szCs w:val="22"/>
              </w:rPr>
              <w:t>19</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28D581" w14:textId="77777777" w:rsidR="00A946AC" w:rsidRPr="0069543C" w:rsidRDefault="00A946AC" w:rsidP="0069543C">
            <w:pPr>
              <w:spacing w:line="276" w:lineRule="auto"/>
              <w:rPr>
                <w:color w:val="004229"/>
                <w:sz w:val="22"/>
                <w:szCs w:val="22"/>
              </w:rPr>
            </w:pPr>
            <w:r w:rsidRPr="0069543C">
              <w:rPr>
                <w:color w:val="004229"/>
                <w:sz w:val="22"/>
                <w:szCs w:val="22"/>
              </w:rPr>
              <w:t>Creative Coding - Group Presentations &amp; Discussion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9370AE" w14:textId="77777777" w:rsidR="00A946AC" w:rsidRPr="0069543C" w:rsidRDefault="00A946AC" w:rsidP="0069543C">
            <w:pPr>
              <w:spacing w:line="276" w:lineRule="auto"/>
              <w:rPr>
                <w:color w:val="004229"/>
                <w:sz w:val="22"/>
                <w:szCs w:val="22"/>
              </w:rPr>
            </w:pPr>
            <w:r w:rsidRPr="0069543C">
              <w:rPr>
                <w:color w:val="004229"/>
                <w:sz w:val="22"/>
                <w:szCs w:val="22"/>
              </w:rPr>
              <w:t>Presentation and critique of coding projects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56B39A" w14:textId="77777777" w:rsidR="00A946AC" w:rsidRPr="0069543C" w:rsidRDefault="00A946AC" w:rsidP="0069543C">
            <w:pPr>
              <w:spacing w:line="276" w:lineRule="auto"/>
              <w:rPr>
                <w:color w:val="004229"/>
                <w:sz w:val="22"/>
                <w:szCs w:val="22"/>
              </w:rPr>
            </w:pP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350678" w14:textId="6A3F9602" w:rsidR="00A946AC" w:rsidRPr="0069543C" w:rsidRDefault="00C21F90" w:rsidP="0069543C">
            <w:pPr>
              <w:spacing w:line="276" w:lineRule="auto"/>
              <w:rPr>
                <w:color w:val="004229"/>
                <w:sz w:val="22"/>
                <w:szCs w:val="22"/>
              </w:rPr>
            </w:pPr>
            <w:r w:rsidRPr="0069543C">
              <w:rPr>
                <w:color w:val="004229"/>
                <w:sz w:val="22"/>
                <w:szCs w:val="22"/>
              </w:rPr>
              <w:t>Peer feedback &amp; discussion</w:t>
            </w:r>
          </w:p>
        </w:tc>
      </w:tr>
      <w:tr w:rsidR="00A946AC" w:rsidRPr="0069543C" w14:paraId="4DC5B2BF"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001C1E3" w14:textId="77777777" w:rsidR="00A946AC" w:rsidRPr="0069543C" w:rsidRDefault="00A946AC" w:rsidP="0069543C">
            <w:pPr>
              <w:spacing w:line="276" w:lineRule="auto"/>
              <w:rPr>
                <w:color w:val="004229"/>
                <w:sz w:val="22"/>
                <w:szCs w:val="22"/>
              </w:rPr>
            </w:pPr>
            <w:r w:rsidRPr="0069543C">
              <w:rPr>
                <w:color w:val="004229"/>
                <w:sz w:val="22"/>
                <w:szCs w:val="22"/>
              </w:rPr>
              <w:t>20</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7FB61" w14:textId="77777777" w:rsidR="00A946AC" w:rsidRPr="0069543C" w:rsidRDefault="00A946AC" w:rsidP="0069543C">
            <w:pPr>
              <w:spacing w:line="276" w:lineRule="auto"/>
              <w:rPr>
                <w:color w:val="004229"/>
                <w:sz w:val="22"/>
                <w:szCs w:val="22"/>
              </w:rPr>
            </w:pPr>
            <w:r w:rsidRPr="0069543C">
              <w:rPr>
                <w:color w:val="004229"/>
                <w:sz w:val="22"/>
                <w:szCs w:val="22"/>
              </w:rPr>
              <w:t>Regulatory Impact Assessment</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F390E2" w14:textId="77777777" w:rsidR="00A946AC" w:rsidRPr="0069543C" w:rsidRDefault="00A946AC" w:rsidP="0069543C">
            <w:pPr>
              <w:spacing w:line="276" w:lineRule="auto"/>
              <w:rPr>
                <w:color w:val="004229"/>
                <w:sz w:val="22"/>
                <w:szCs w:val="22"/>
              </w:rPr>
            </w:pPr>
            <w:r w:rsidRPr="0069543C">
              <w:rPr>
                <w:color w:val="004229"/>
                <w:sz w:val="22"/>
                <w:szCs w:val="22"/>
              </w:rPr>
              <w:t>Legal analyst: Evaluating governance models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9DD01" w14:textId="77777777" w:rsidR="00A946AC" w:rsidRPr="0069543C" w:rsidRDefault="00A946AC" w:rsidP="0069543C">
            <w:pPr>
              <w:spacing w:line="276" w:lineRule="auto"/>
              <w:rPr>
                <w:color w:val="004229"/>
                <w:sz w:val="22"/>
                <w:szCs w:val="22"/>
              </w:rPr>
            </w:pPr>
            <w:r w:rsidRPr="0069543C">
              <w:rPr>
                <w:color w:val="004229"/>
                <w:sz w:val="22"/>
                <w:szCs w:val="22"/>
              </w:rPr>
              <w:t>Impact assessment report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706454" w14:textId="77777777" w:rsidR="00A946AC" w:rsidRPr="0069543C" w:rsidRDefault="00A946AC" w:rsidP="0069543C">
            <w:pPr>
              <w:spacing w:line="276" w:lineRule="auto"/>
              <w:rPr>
                <w:color w:val="004229"/>
                <w:sz w:val="22"/>
                <w:szCs w:val="22"/>
              </w:rPr>
            </w:pPr>
          </w:p>
        </w:tc>
      </w:tr>
      <w:tr w:rsidR="00A946AC" w:rsidRPr="0069543C" w14:paraId="6D310A98"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467271F" w14:textId="77777777" w:rsidR="00A946AC" w:rsidRPr="0069543C" w:rsidRDefault="00A946AC" w:rsidP="0069543C">
            <w:pPr>
              <w:spacing w:line="276" w:lineRule="auto"/>
              <w:rPr>
                <w:color w:val="004229"/>
                <w:sz w:val="22"/>
                <w:szCs w:val="22"/>
              </w:rPr>
            </w:pPr>
            <w:r w:rsidRPr="0069543C">
              <w:rPr>
                <w:color w:val="004229"/>
                <w:sz w:val="22"/>
                <w:szCs w:val="22"/>
              </w:rPr>
              <w:t>21</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54B304" w14:textId="77777777" w:rsidR="00A946AC" w:rsidRPr="0069543C" w:rsidRDefault="00A946AC" w:rsidP="0069543C">
            <w:pPr>
              <w:spacing w:line="276" w:lineRule="auto"/>
              <w:rPr>
                <w:color w:val="004229"/>
                <w:sz w:val="22"/>
                <w:szCs w:val="22"/>
              </w:rPr>
            </w:pPr>
            <w:r w:rsidRPr="0069543C">
              <w:rPr>
                <w:color w:val="004229"/>
                <w:sz w:val="22"/>
                <w:szCs w:val="22"/>
              </w:rPr>
              <w:t>Cultural Probes &amp; Public Engagement</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6489BA" w14:textId="77777777" w:rsidR="00A946AC" w:rsidRPr="0069543C" w:rsidRDefault="00A946AC" w:rsidP="0069543C">
            <w:pPr>
              <w:spacing w:line="276" w:lineRule="auto"/>
              <w:rPr>
                <w:color w:val="004229"/>
                <w:sz w:val="22"/>
                <w:szCs w:val="22"/>
              </w:rPr>
            </w:pPr>
            <w:r w:rsidRPr="0069543C">
              <w:rPr>
                <w:color w:val="004229"/>
                <w:sz w:val="22"/>
                <w:szCs w:val="22"/>
              </w:rPr>
              <w:t>Ethnographer: Using participatory methods to study societal responses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4865A" w14:textId="77777777" w:rsidR="00A946AC" w:rsidRPr="0069543C" w:rsidRDefault="00A946AC" w:rsidP="0069543C">
            <w:pPr>
              <w:spacing w:line="276" w:lineRule="auto"/>
              <w:rPr>
                <w:color w:val="004229"/>
                <w:sz w:val="22"/>
                <w:szCs w:val="22"/>
              </w:rPr>
            </w:pPr>
            <w:r w:rsidRPr="0069543C">
              <w:rPr>
                <w:color w:val="004229"/>
                <w:sz w:val="22"/>
                <w:szCs w:val="22"/>
              </w:rPr>
              <w:t>Cultural probe kit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3062F" w14:textId="77777777" w:rsidR="00A946AC" w:rsidRPr="0069543C" w:rsidRDefault="00A946AC" w:rsidP="0069543C">
            <w:pPr>
              <w:spacing w:line="276" w:lineRule="auto"/>
              <w:rPr>
                <w:color w:val="004229"/>
                <w:sz w:val="22"/>
                <w:szCs w:val="22"/>
              </w:rPr>
            </w:pPr>
          </w:p>
        </w:tc>
      </w:tr>
      <w:tr w:rsidR="00A946AC" w:rsidRPr="0069543C" w14:paraId="29326732"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D705B0A" w14:textId="77777777" w:rsidR="00A946AC" w:rsidRPr="0069543C" w:rsidRDefault="00A946AC" w:rsidP="0069543C">
            <w:pPr>
              <w:spacing w:line="276" w:lineRule="auto"/>
              <w:rPr>
                <w:color w:val="004229"/>
                <w:sz w:val="22"/>
                <w:szCs w:val="22"/>
              </w:rPr>
            </w:pPr>
            <w:r w:rsidRPr="0069543C">
              <w:rPr>
                <w:color w:val="004229"/>
                <w:sz w:val="22"/>
                <w:szCs w:val="22"/>
              </w:rPr>
              <w:t>22</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613ED0" w14:textId="77777777" w:rsidR="00A946AC" w:rsidRPr="0069543C" w:rsidRDefault="00A946AC" w:rsidP="0069543C">
            <w:pPr>
              <w:spacing w:line="276" w:lineRule="auto"/>
              <w:rPr>
                <w:color w:val="004229"/>
                <w:sz w:val="22"/>
                <w:szCs w:val="22"/>
              </w:rPr>
            </w:pPr>
            <w:r w:rsidRPr="0069543C">
              <w:rPr>
                <w:color w:val="004229"/>
                <w:sz w:val="22"/>
                <w:szCs w:val="22"/>
              </w:rPr>
              <w:t>Cultural Probes &amp; Public Engagement</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38388" w14:textId="77777777" w:rsidR="00A946AC" w:rsidRPr="0069543C" w:rsidRDefault="00A946AC" w:rsidP="0069543C">
            <w:pPr>
              <w:spacing w:line="276" w:lineRule="auto"/>
              <w:rPr>
                <w:color w:val="004229"/>
                <w:sz w:val="22"/>
                <w:szCs w:val="22"/>
              </w:rPr>
            </w:pPr>
            <w:r w:rsidRPr="0069543C">
              <w:rPr>
                <w:color w:val="004229"/>
                <w:sz w:val="22"/>
                <w:szCs w:val="22"/>
              </w:rPr>
              <w:t>Ethnographer: Using participatory methods to study societal responses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C9EDAB" w14:textId="77777777" w:rsidR="00A946AC" w:rsidRPr="0069543C" w:rsidRDefault="00A946AC" w:rsidP="0069543C">
            <w:pPr>
              <w:spacing w:line="276" w:lineRule="auto"/>
              <w:rPr>
                <w:color w:val="004229"/>
                <w:sz w:val="22"/>
                <w:szCs w:val="22"/>
              </w:rPr>
            </w:pPr>
            <w:r w:rsidRPr="0069543C">
              <w:rPr>
                <w:color w:val="004229"/>
                <w:sz w:val="22"/>
                <w:szCs w:val="22"/>
              </w:rPr>
              <w:t>Cultural probe kit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AF9D4C" w14:textId="77777777" w:rsidR="00A946AC" w:rsidRPr="0069543C" w:rsidRDefault="00A946AC" w:rsidP="0069543C">
            <w:pPr>
              <w:spacing w:line="276" w:lineRule="auto"/>
              <w:rPr>
                <w:color w:val="004229"/>
                <w:sz w:val="22"/>
                <w:szCs w:val="22"/>
              </w:rPr>
            </w:pPr>
            <w:r w:rsidRPr="0069543C">
              <w:rPr>
                <w:color w:val="004229"/>
                <w:sz w:val="22"/>
                <w:szCs w:val="22"/>
              </w:rPr>
              <w:t>Final policy paper review</w:t>
            </w:r>
          </w:p>
        </w:tc>
      </w:tr>
      <w:tr w:rsidR="00A946AC" w:rsidRPr="0069543C" w14:paraId="63246879"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DADA2F0" w14:textId="77777777" w:rsidR="00A946AC" w:rsidRPr="0069543C" w:rsidRDefault="00A946AC" w:rsidP="0069543C">
            <w:pPr>
              <w:spacing w:line="276" w:lineRule="auto"/>
              <w:rPr>
                <w:color w:val="004229"/>
                <w:sz w:val="22"/>
                <w:szCs w:val="22"/>
              </w:rPr>
            </w:pPr>
            <w:r w:rsidRPr="0069543C">
              <w:rPr>
                <w:color w:val="004229"/>
                <w:sz w:val="22"/>
                <w:szCs w:val="22"/>
              </w:rPr>
              <w:t>23</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508663" w14:textId="77777777" w:rsidR="00A946AC" w:rsidRPr="0069543C" w:rsidRDefault="00A946AC" w:rsidP="0069543C">
            <w:pPr>
              <w:spacing w:line="276" w:lineRule="auto"/>
              <w:rPr>
                <w:color w:val="004229"/>
                <w:sz w:val="22"/>
                <w:szCs w:val="22"/>
              </w:rPr>
            </w:pPr>
            <w:r w:rsidRPr="0069543C">
              <w:rPr>
                <w:color w:val="004229"/>
                <w:sz w:val="22"/>
                <w:szCs w:val="22"/>
              </w:rPr>
              <w:t>Exhibition Pitches - Introduction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405C76" w14:textId="77777777" w:rsidR="00A946AC" w:rsidRPr="0069543C" w:rsidRDefault="00A946AC" w:rsidP="0069543C">
            <w:pPr>
              <w:spacing w:line="276" w:lineRule="auto"/>
              <w:rPr>
                <w:color w:val="004229"/>
                <w:sz w:val="22"/>
                <w:szCs w:val="22"/>
              </w:rPr>
            </w:pPr>
            <w:r w:rsidRPr="0069543C">
              <w:rPr>
                <w:color w:val="004229"/>
                <w:sz w:val="22"/>
                <w:szCs w:val="22"/>
              </w:rPr>
              <w:t>Curating knowledge for public engagement</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27BBD7" w14:textId="39272A50" w:rsidR="00A946AC" w:rsidRPr="0069543C" w:rsidRDefault="00A946AC" w:rsidP="0069543C">
            <w:pPr>
              <w:spacing w:line="276" w:lineRule="auto"/>
              <w:rPr>
                <w:color w:val="004229"/>
                <w:sz w:val="22"/>
                <w:szCs w:val="22"/>
              </w:rPr>
            </w:pPr>
            <w:r w:rsidRPr="0069543C">
              <w:rPr>
                <w:color w:val="004229"/>
                <w:sz w:val="22"/>
                <w:szCs w:val="22"/>
              </w:rPr>
              <w:t xml:space="preserve">C. Bishop, </w:t>
            </w:r>
            <w:r w:rsidR="00893FC6">
              <w:rPr>
                <w:color w:val="004229"/>
                <w:sz w:val="22"/>
                <w:szCs w:val="22"/>
              </w:rPr>
              <w:t>'</w:t>
            </w:r>
            <w:r w:rsidRPr="0069543C">
              <w:rPr>
                <w:color w:val="004229"/>
                <w:sz w:val="22"/>
                <w:szCs w:val="22"/>
              </w:rPr>
              <w:t>Radical Museology</w:t>
            </w:r>
            <w:r w:rsidR="00893FC6">
              <w:rPr>
                <w:color w:val="004229"/>
                <w:sz w:val="22"/>
                <w:szCs w:val="22"/>
              </w:rPr>
              <w: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5DD797" w14:textId="77777777" w:rsidR="00A946AC" w:rsidRPr="0069543C" w:rsidRDefault="00A946AC" w:rsidP="0069543C">
            <w:pPr>
              <w:spacing w:line="276" w:lineRule="auto"/>
              <w:rPr>
                <w:color w:val="004229"/>
                <w:sz w:val="22"/>
                <w:szCs w:val="22"/>
              </w:rPr>
            </w:pPr>
          </w:p>
        </w:tc>
      </w:tr>
      <w:tr w:rsidR="00A946AC" w:rsidRPr="0069543C" w14:paraId="0D65B51A"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6C8DD63" w14:textId="77777777" w:rsidR="00A946AC" w:rsidRPr="0069543C" w:rsidRDefault="00A946AC" w:rsidP="0069543C">
            <w:pPr>
              <w:spacing w:line="276" w:lineRule="auto"/>
              <w:rPr>
                <w:color w:val="004229"/>
                <w:sz w:val="22"/>
                <w:szCs w:val="22"/>
              </w:rPr>
            </w:pPr>
            <w:r w:rsidRPr="0069543C">
              <w:rPr>
                <w:color w:val="004229"/>
                <w:sz w:val="22"/>
                <w:szCs w:val="22"/>
              </w:rPr>
              <w:t>24</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E1DEA7" w14:textId="77777777" w:rsidR="00A946AC" w:rsidRPr="0069543C" w:rsidRDefault="00A946AC" w:rsidP="0069543C">
            <w:pPr>
              <w:spacing w:line="276" w:lineRule="auto"/>
              <w:rPr>
                <w:color w:val="004229"/>
                <w:sz w:val="22"/>
                <w:szCs w:val="22"/>
              </w:rPr>
            </w:pPr>
            <w:r w:rsidRPr="0069543C">
              <w:rPr>
                <w:color w:val="004229"/>
                <w:sz w:val="22"/>
                <w:szCs w:val="22"/>
              </w:rPr>
              <w:t>Exhibition Pitches - Brainstorming &amp; Work Sessions</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2795A5" w14:textId="77777777" w:rsidR="00A946AC" w:rsidRPr="0069543C" w:rsidRDefault="00A946AC" w:rsidP="0069543C">
            <w:pPr>
              <w:spacing w:line="276" w:lineRule="auto"/>
              <w:rPr>
                <w:color w:val="004229"/>
                <w:sz w:val="22"/>
                <w:szCs w:val="22"/>
              </w:rPr>
            </w:pPr>
            <w:r w:rsidRPr="0069543C">
              <w:rPr>
                <w:color w:val="004229"/>
                <w:sz w:val="22"/>
                <w:szCs w:val="22"/>
              </w:rPr>
              <w:t>Designing exhibition pitches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A4A0C7" w14:textId="77777777" w:rsidR="00A946AC" w:rsidRPr="0069543C" w:rsidRDefault="00A946AC" w:rsidP="0069543C">
            <w:pPr>
              <w:spacing w:line="276" w:lineRule="auto"/>
              <w:rPr>
                <w:color w:val="004229"/>
                <w:sz w:val="22"/>
                <w:szCs w:val="22"/>
              </w:rPr>
            </w:pP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B8B0DD" w14:textId="77777777" w:rsidR="00A946AC" w:rsidRPr="0069543C" w:rsidRDefault="00A946AC" w:rsidP="0069543C">
            <w:pPr>
              <w:spacing w:line="276" w:lineRule="auto"/>
              <w:rPr>
                <w:color w:val="004229"/>
                <w:sz w:val="22"/>
                <w:szCs w:val="22"/>
              </w:rPr>
            </w:pPr>
          </w:p>
        </w:tc>
      </w:tr>
      <w:tr w:rsidR="00A946AC" w:rsidRPr="0069543C" w14:paraId="75CD8A2F"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1E15D5F" w14:textId="77777777" w:rsidR="00A946AC" w:rsidRPr="0069543C" w:rsidRDefault="00A946AC" w:rsidP="0069543C">
            <w:pPr>
              <w:spacing w:line="276" w:lineRule="auto"/>
              <w:rPr>
                <w:color w:val="004229"/>
                <w:sz w:val="22"/>
                <w:szCs w:val="22"/>
              </w:rPr>
            </w:pPr>
            <w:r w:rsidRPr="0069543C">
              <w:rPr>
                <w:color w:val="004229"/>
                <w:sz w:val="22"/>
                <w:szCs w:val="22"/>
              </w:rPr>
              <w:t>25</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C7BE76" w14:textId="77777777" w:rsidR="00A946AC" w:rsidRPr="0069543C" w:rsidRDefault="00A946AC" w:rsidP="0069543C">
            <w:pPr>
              <w:spacing w:line="276" w:lineRule="auto"/>
              <w:rPr>
                <w:color w:val="004229"/>
                <w:sz w:val="22"/>
                <w:szCs w:val="22"/>
              </w:rPr>
            </w:pPr>
            <w:r w:rsidRPr="0069543C">
              <w:rPr>
                <w:color w:val="004229"/>
                <w:sz w:val="22"/>
                <w:szCs w:val="22"/>
              </w:rPr>
              <w:t>Exhibition Pitches - Group Presentations &amp; Discussion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E26A24" w14:textId="77777777" w:rsidR="00A946AC" w:rsidRPr="0069543C" w:rsidRDefault="00A946AC" w:rsidP="0069543C">
            <w:pPr>
              <w:spacing w:line="276" w:lineRule="auto"/>
              <w:rPr>
                <w:color w:val="004229"/>
                <w:sz w:val="22"/>
                <w:szCs w:val="22"/>
              </w:rPr>
            </w:pPr>
            <w:r w:rsidRPr="0069543C">
              <w:rPr>
                <w:color w:val="004229"/>
                <w:sz w:val="22"/>
                <w:szCs w:val="22"/>
              </w:rPr>
              <w:t>Presentation and critique of exhibition proposals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0EC68A" w14:textId="77777777" w:rsidR="00A946AC" w:rsidRPr="0069543C" w:rsidRDefault="00A946AC" w:rsidP="0069543C">
            <w:pPr>
              <w:spacing w:line="276" w:lineRule="auto"/>
              <w:rPr>
                <w:color w:val="004229"/>
                <w:sz w:val="22"/>
                <w:szCs w:val="22"/>
              </w:rPr>
            </w:pPr>
            <w:r w:rsidRPr="0069543C">
              <w:rPr>
                <w:color w:val="004229"/>
                <w:sz w:val="22"/>
                <w:szCs w:val="22"/>
              </w:rPr>
              <w:t>Critique of exhibition pitches</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E35F57" w14:textId="0BA168D2" w:rsidR="00A946AC" w:rsidRPr="0069543C" w:rsidRDefault="00A946AC" w:rsidP="0069543C">
            <w:pPr>
              <w:spacing w:line="276" w:lineRule="auto"/>
              <w:rPr>
                <w:color w:val="004229"/>
                <w:sz w:val="22"/>
                <w:szCs w:val="22"/>
              </w:rPr>
            </w:pPr>
            <w:r w:rsidRPr="0069543C">
              <w:rPr>
                <w:color w:val="004229"/>
                <w:sz w:val="22"/>
                <w:szCs w:val="22"/>
              </w:rPr>
              <w:t xml:space="preserve">Peer feedback &amp; </w:t>
            </w:r>
            <w:r w:rsidR="00C21F90" w:rsidRPr="0069543C">
              <w:rPr>
                <w:color w:val="004229"/>
                <w:sz w:val="22"/>
                <w:szCs w:val="22"/>
              </w:rPr>
              <w:t>discussion</w:t>
            </w:r>
          </w:p>
        </w:tc>
      </w:tr>
      <w:tr w:rsidR="00A946AC" w:rsidRPr="0069543C" w14:paraId="56E69E12"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93B2E66" w14:textId="77777777" w:rsidR="00A946AC" w:rsidRPr="0069543C" w:rsidRDefault="00A946AC" w:rsidP="0069543C">
            <w:pPr>
              <w:spacing w:line="276" w:lineRule="auto"/>
              <w:rPr>
                <w:color w:val="004229"/>
                <w:sz w:val="22"/>
                <w:szCs w:val="22"/>
              </w:rPr>
            </w:pPr>
            <w:r w:rsidRPr="0069543C">
              <w:rPr>
                <w:color w:val="004229"/>
                <w:sz w:val="22"/>
                <w:szCs w:val="22"/>
              </w:rPr>
              <w:t>26</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6FECAD" w14:textId="77777777" w:rsidR="00A946AC" w:rsidRPr="0069543C" w:rsidRDefault="00A946AC" w:rsidP="0069543C">
            <w:pPr>
              <w:spacing w:line="276" w:lineRule="auto"/>
              <w:rPr>
                <w:color w:val="004229"/>
                <w:sz w:val="22"/>
                <w:szCs w:val="22"/>
              </w:rPr>
            </w:pPr>
            <w:r w:rsidRPr="0069543C">
              <w:rPr>
                <w:color w:val="004229"/>
                <w:sz w:val="22"/>
                <w:szCs w:val="22"/>
              </w:rPr>
              <w:t>Independent Work &amp; Mentorship Sessions</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D778B9" w14:textId="77777777" w:rsidR="00A946AC" w:rsidRPr="0069543C" w:rsidRDefault="00A946AC" w:rsidP="0069543C">
            <w:pPr>
              <w:spacing w:line="276" w:lineRule="auto"/>
              <w:rPr>
                <w:color w:val="004229"/>
                <w:sz w:val="22"/>
                <w:szCs w:val="22"/>
              </w:rPr>
            </w:pPr>
            <w:r w:rsidRPr="0069543C">
              <w:rPr>
                <w:color w:val="004229"/>
                <w:sz w:val="22"/>
                <w:szCs w:val="22"/>
              </w:rPr>
              <w:t>Independent capstone project work</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3F1CCF" w14:textId="77777777" w:rsidR="00A946AC" w:rsidRPr="0069543C" w:rsidRDefault="00A946AC" w:rsidP="0069543C">
            <w:pPr>
              <w:spacing w:line="276" w:lineRule="auto"/>
              <w:rPr>
                <w:color w:val="004229"/>
                <w:sz w:val="22"/>
                <w:szCs w:val="22"/>
              </w:rPr>
            </w:pPr>
            <w:r w:rsidRPr="0069543C">
              <w:rPr>
                <w:color w:val="004229"/>
                <w:sz w:val="22"/>
                <w:szCs w:val="22"/>
              </w:rPr>
              <w:t>Self-directed research</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1159B" w14:textId="77777777" w:rsidR="00A946AC" w:rsidRPr="0069543C" w:rsidRDefault="00A946AC" w:rsidP="0069543C">
            <w:pPr>
              <w:spacing w:line="276" w:lineRule="auto"/>
              <w:rPr>
                <w:color w:val="004229"/>
                <w:sz w:val="22"/>
                <w:szCs w:val="22"/>
              </w:rPr>
            </w:pPr>
            <w:r w:rsidRPr="0069543C">
              <w:rPr>
                <w:color w:val="004229"/>
                <w:sz w:val="22"/>
                <w:szCs w:val="22"/>
              </w:rPr>
              <w:t>Capstone project progress report</w:t>
            </w:r>
          </w:p>
        </w:tc>
      </w:tr>
      <w:tr w:rsidR="00A946AC" w:rsidRPr="0069543C" w14:paraId="6B506962"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84AEC4F" w14:textId="77777777" w:rsidR="00A946AC" w:rsidRPr="0069543C" w:rsidRDefault="00A946AC" w:rsidP="0069543C">
            <w:pPr>
              <w:spacing w:line="276" w:lineRule="auto"/>
              <w:rPr>
                <w:color w:val="004229"/>
                <w:sz w:val="22"/>
                <w:szCs w:val="22"/>
              </w:rPr>
            </w:pPr>
            <w:r w:rsidRPr="0069543C">
              <w:rPr>
                <w:color w:val="004229"/>
                <w:sz w:val="22"/>
                <w:szCs w:val="22"/>
              </w:rPr>
              <w:lastRenderedPageBreak/>
              <w:t>27</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86F63" w14:textId="77777777" w:rsidR="00A946AC" w:rsidRPr="0069543C" w:rsidRDefault="00A946AC" w:rsidP="0069543C">
            <w:pPr>
              <w:spacing w:line="276" w:lineRule="auto"/>
              <w:rPr>
                <w:color w:val="004229"/>
                <w:sz w:val="22"/>
                <w:szCs w:val="22"/>
              </w:rPr>
            </w:pPr>
            <w:r w:rsidRPr="0069543C">
              <w:rPr>
                <w:color w:val="004229"/>
                <w:sz w:val="22"/>
                <w:szCs w:val="22"/>
              </w:rPr>
              <w:t>Independent Work &amp; Mentorship Sessions</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B5F6E3" w14:textId="77777777" w:rsidR="00A946AC" w:rsidRPr="0069543C" w:rsidRDefault="00A946AC" w:rsidP="0069543C">
            <w:pPr>
              <w:spacing w:line="276" w:lineRule="auto"/>
              <w:rPr>
                <w:color w:val="004229"/>
                <w:sz w:val="22"/>
                <w:szCs w:val="22"/>
              </w:rPr>
            </w:pPr>
            <w:r w:rsidRPr="0069543C">
              <w:rPr>
                <w:color w:val="004229"/>
                <w:sz w:val="22"/>
                <w:szCs w:val="22"/>
              </w:rPr>
              <w:t>Mentorship &amp; project refinement</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D5F12" w14:textId="77777777" w:rsidR="00A946AC" w:rsidRPr="0069543C" w:rsidRDefault="00A946AC" w:rsidP="0069543C">
            <w:pPr>
              <w:spacing w:line="276" w:lineRule="auto"/>
              <w:rPr>
                <w:color w:val="004229"/>
                <w:sz w:val="22"/>
                <w:szCs w:val="22"/>
              </w:rPr>
            </w:pPr>
            <w:r w:rsidRPr="0069543C">
              <w:rPr>
                <w:color w:val="004229"/>
                <w:sz w:val="22"/>
                <w:szCs w:val="22"/>
              </w:rPr>
              <w:t>Faculty feedback &amp; refinement</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C51200" w14:textId="77777777" w:rsidR="00A946AC" w:rsidRPr="0069543C" w:rsidRDefault="00A946AC" w:rsidP="0069543C">
            <w:pPr>
              <w:spacing w:line="276" w:lineRule="auto"/>
              <w:rPr>
                <w:color w:val="004229"/>
                <w:sz w:val="22"/>
                <w:szCs w:val="22"/>
              </w:rPr>
            </w:pPr>
            <w:r w:rsidRPr="0069543C">
              <w:rPr>
                <w:color w:val="004229"/>
                <w:sz w:val="22"/>
                <w:szCs w:val="22"/>
              </w:rPr>
              <w:t>Mentor evaluation &amp; feedback</w:t>
            </w:r>
          </w:p>
        </w:tc>
      </w:tr>
      <w:tr w:rsidR="00A946AC" w:rsidRPr="0069543C" w14:paraId="41F07BF8" w14:textId="77777777" w:rsidTr="0069543C">
        <w:trPr>
          <w:trHeight w:val="165"/>
        </w:trPr>
        <w:tc>
          <w:tcPr>
            <w:tcW w:w="68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6E7B736" w14:textId="77777777" w:rsidR="00A946AC" w:rsidRPr="0069543C" w:rsidRDefault="00A946AC" w:rsidP="0069543C">
            <w:pPr>
              <w:spacing w:line="276" w:lineRule="auto"/>
              <w:rPr>
                <w:color w:val="004229"/>
                <w:sz w:val="22"/>
                <w:szCs w:val="22"/>
              </w:rPr>
            </w:pPr>
            <w:r w:rsidRPr="0069543C">
              <w:rPr>
                <w:color w:val="004229"/>
                <w:sz w:val="22"/>
                <w:szCs w:val="22"/>
              </w:rPr>
              <w:t>28</w:t>
            </w:r>
          </w:p>
        </w:tc>
        <w:tc>
          <w:tcPr>
            <w:tcW w:w="2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6C4798" w14:textId="77777777" w:rsidR="00A946AC" w:rsidRPr="0069543C" w:rsidRDefault="00A946AC" w:rsidP="0069543C">
            <w:pPr>
              <w:spacing w:line="276" w:lineRule="auto"/>
              <w:rPr>
                <w:color w:val="004229"/>
                <w:sz w:val="22"/>
                <w:szCs w:val="22"/>
              </w:rPr>
            </w:pPr>
            <w:r w:rsidRPr="0069543C">
              <w:rPr>
                <w:color w:val="004229"/>
                <w:sz w:val="22"/>
                <w:szCs w:val="22"/>
              </w:rPr>
              <w:t>Final Project Showcase &amp; Reflection Paper Submission</w:t>
            </w:r>
          </w:p>
        </w:tc>
        <w:tc>
          <w:tcPr>
            <w:tcW w:w="21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0355CF" w14:textId="77777777" w:rsidR="00A946AC" w:rsidRPr="0069543C" w:rsidRDefault="00A946AC" w:rsidP="0069543C">
            <w:pPr>
              <w:spacing w:line="276" w:lineRule="auto"/>
              <w:rPr>
                <w:color w:val="004229"/>
                <w:sz w:val="22"/>
                <w:szCs w:val="22"/>
              </w:rPr>
            </w:pPr>
            <w:r w:rsidRPr="0069543C">
              <w:rPr>
                <w:color w:val="004229"/>
                <w:sz w:val="22"/>
                <w:szCs w:val="22"/>
              </w:rPr>
              <w:t>Final project presentations</w:t>
            </w:r>
          </w:p>
        </w:tc>
        <w:tc>
          <w:tcPr>
            <w:tcW w:w="28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FF9389" w14:textId="77777777" w:rsidR="00A946AC" w:rsidRPr="0069543C" w:rsidRDefault="00A946AC" w:rsidP="0069543C">
            <w:pPr>
              <w:spacing w:line="276" w:lineRule="auto"/>
              <w:rPr>
                <w:color w:val="004229"/>
                <w:sz w:val="22"/>
                <w:szCs w:val="22"/>
              </w:rPr>
            </w:pPr>
            <w:r w:rsidRPr="0069543C">
              <w:rPr>
                <w:color w:val="004229"/>
                <w:sz w:val="22"/>
                <w:szCs w:val="22"/>
              </w:rPr>
              <w:t>Presentation evaluations</w:t>
            </w:r>
          </w:p>
        </w:tc>
        <w:tc>
          <w:tcPr>
            <w:tcW w:w="1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BB521" w14:textId="77777777" w:rsidR="00A946AC" w:rsidRPr="0069543C" w:rsidRDefault="00A946AC" w:rsidP="0069543C">
            <w:pPr>
              <w:spacing w:line="276" w:lineRule="auto"/>
              <w:rPr>
                <w:color w:val="004229"/>
                <w:sz w:val="22"/>
                <w:szCs w:val="22"/>
              </w:rPr>
            </w:pPr>
            <w:r w:rsidRPr="0069543C">
              <w:rPr>
                <w:color w:val="004229"/>
                <w:sz w:val="22"/>
                <w:szCs w:val="22"/>
              </w:rPr>
              <w:t>Final project presentation</w:t>
            </w:r>
          </w:p>
        </w:tc>
      </w:tr>
    </w:tbl>
    <w:p w14:paraId="2FA6EE27" w14:textId="77777777" w:rsidR="00DF3367" w:rsidRPr="0069543C" w:rsidRDefault="00DF3367" w:rsidP="0069543C">
      <w:pPr>
        <w:spacing w:line="276" w:lineRule="auto"/>
        <w:rPr>
          <w:color w:val="004229"/>
          <w:sz w:val="22"/>
          <w:szCs w:val="22"/>
        </w:rPr>
      </w:pPr>
    </w:p>
    <w:p w14:paraId="2A90F8D3" w14:textId="77777777" w:rsidR="001C5434" w:rsidRPr="0069543C" w:rsidRDefault="001C5434" w:rsidP="0069543C">
      <w:pPr>
        <w:spacing w:line="276" w:lineRule="auto"/>
        <w:rPr>
          <w:color w:val="004229"/>
          <w:sz w:val="22"/>
          <w:szCs w:val="22"/>
        </w:rPr>
      </w:pPr>
    </w:p>
    <w:p w14:paraId="58A081A4" w14:textId="13FA817D" w:rsidR="00FD45D5" w:rsidRPr="0069543C" w:rsidRDefault="00DF3367">
      <w:pPr>
        <w:spacing w:line="276" w:lineRule="auto"/>
        <w:rPr>
          <w:color w:val="004229"/>
          <w:sz w:val="22"/>
          <w:szCs w:val="22"/>
        </w:rPr>
      </w:pPr>
      <w:r w:rsidRPr="0069543C">
        <w:rPr>
          <w:noProof/>
          <w:color w:val="004229"/>
          <w:sz w:val="22"/>
          <w:szCs w:val="22"/>
        </w:rPr>
        <w:drawing>
          <wp:inline distT="0" distB="0" distL="0" distR="0" wp14:anchorId="0C465927" wp14:editId="01D6DE40">
            <wp:extent cx="444226" cy="444226"/>
            <wp:effectExtent l="0" t="0" r="0" b="0"/>
            <wp:docPr id="34" name="image1.png" descr="Clipboard Badge outline"/>
            <wp:cNvGraphicFramePr/>
            <a:graphic xmlns:a="http://schemas.openxmlformats.org/drawingml/2006/main">
              <a:graphicData uri="http://schemas.openxmlformats.org/drawingml/2006/picture">
                <pic:pic xmlns:pic="http://schemas.openxmlformats.org/drawingml/2006/picture">
                  <pic:nvPicPr>
                    <pic:cNvPr id="0" name="image1.png" descr="Clipboard Badge outline"/>
                    <pic:cNvPicPr preferRelativeResize="0"/>
                  </pic:nvPicPr>
                  <pic:blipFill>
                    <a:blip r:embed="rId13"/>
                    <a:srcRect/>
                    <a:stretch>
                      <a:fillRect/>
                    </a:stretch>
                  </pic:blipFill>
                  <pic:spPr>
                    <a:xfrm>
                      <a:off x="0" y="0"/>
                      <a:ext cx="444226" cy="444226"/>
                    </a:xfrm>
                    <a:prstGeom prst="rect">
                      <a:avLst/>
                    </a:prstGeom>
                    <a:ln/>
                  </pic:spPr>
                </pic:pic>
              </a:graphicData>
            </a:graphic>
          </wp:inline>
        </w:drawing>
      </w:r>
      <w:r w:rsidR="00841BE8" w:rsidRPr="005022AC">
        <w:rPr>
          <w:b/>
          <w:color w:val="004229"/>
          <w:sz w:val="28"/>
          <w:szCs w:val="28"/>
        </w:rPr>
        <w:t>Final grade</w:t>
      </w:r>
      <w:r w:rsidR="00841BE8" w:rsidRPr="005022AC">
        <w:rPr>
          <w:b/>
          <w:color w:val="004229"/>
          <w:sz w:val="28"/>
          <w:szCs w:val="28"/>
        </w:rPr>
        <w:tab/>
      </w:r>
    </w:p>
    <w:p w14:paraId="4D53B06A" w14:textId="4106539F" w:rsidR="00FD45D5" w:rsidRPr="0069543C" w:rsidRDefault="00FD45D5" w:rsidP="0069543C">
      <w:pPr>
        <w:spacing w:line="276" w:lineRule="auto"/>
        <w:rPr>
          <w:color w:val="004229"/>
          <w:sz w:val="22"/>
          <w:szCs w:val="22"/>
        </w:rPr>
      </w:pPr>
    </w:p>
    <w:tbl>
      <w:tblPr>
        <w:tblStyle w:val="af9"/>
        <w:tblpPr w:leftFromText="180" w:rightFromText="180" w:vertAnchor="text" w:horzAnchor="margin" w:tblpY="-54"/>
        <w:tblW w:w="9359"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Look w:val="0400" w:firstRow="0" w:lastRow="0" w:firstColumn="0" w:lastColumn="0" w:noHBand="0" w:noVBand="1"/>
      </w:tblPr>
      <w:tblGrid>
        <w:gridCol w:w="8185"/>
        <w:gridCol w:w="1174"/>
      </w:tblGrid>
      <w:tr w:rsidR="008728D5" w:rsidRPr="0069543C" w14:paraId="538C58D3" w14:textId="77777777" w:rsidTr="008728D5">
        <w:trPr>
          <w:trHeight w:val="412"/>
        </w:trPr>
        <w:tc>
          <w:tcPr>
            <w:tcW w:w="8185" w:type="dxa"/>
            <w:tcBorders>
              <w:top w:val="single" w:sz="4" w:space="0" w:color="F5F9F0"/>
              <w:left w:val="single" w:sz="4" w:space="0" w:color="8CCBE3"/>
              <w:bottom w:val="single" w:sz="4" w:space="0" w:color="F5F9F0"/>
              <w:right w:val="single" w:sz="4" w:space="0" w:color="F5F9F0"/>
            </w:tcBorders>
            <w:shd w:val="clear" w:color="auto" w:fill="8CCBE3"/>
            <w:vAlign w:val="center"/>
          </w:tcPr>
          <w:p w14:paraId="6DF54146" w14:textId="77777777" w:rsidR="008728D5" w:rsidRDefault="008728D5" w:rsidP="008728D5">
            <w:pPr>
              <w:spacing w:line="276" w:lineRule="auto"/>
              <w:rPr>
                <w:color w:val="004229"/>
                <w:sz w:val="22"/>
                <w:szCs w:val="22"/>
              </w:rPr>
            </w:pPr>
            <w:r>
              <w:rPr>
                <w:color w:val="004229"/>
                <w:sz w:val="22"/>
                <w:szCs w:val="22"/>
              </w:rPr>
              <w:t>Description of the learning product</w:t>
            </w:r>
          </w:p>
        </w:tc>
        <w:tc>
          <w:tcPr>
            <w:tcW w:w="1174" w:type="dxa"/>
            <w:tcBorders>
              <w:top w:val="single" w:sz="4" w:space="0" w:color="F5F9F0"/>
              <w:left w:val="single" w:sz="4" w:space="0" w:color="F5F9F0"/>
              <w:bottom w:val="single" w:sz="4" w:space="0" w:color="F5F9F0"/>
              <w:right w:val="single" w:sz="4" w:space="0" w:color="8CCBE3"/>
            </w:tcBorders>
            <w:shd w:val="clear" w:color="auto" w:fill="8CCBE3"/>
            <w:vAlign w:val="center"/>
          </w:tcPr>
          <w:p w14:paraId="74D61263" w14:textId="77777777" w:rsidR="008728D5" w:rsidRDefault="008728D5" w:rsidP="008728D5">
            <w:pPr>
              <w:spacing w:line="276" w:lineRule="auto"/>
              <w:rPr>
                <w:color w:val="004229"/>
                <w:sz w:val="22"/>
                <w:szCs w:val="22"/>
              </w:rPr>
            </w:pPr>
            <w:r>
              <w:rPr>
                <w:color w:val="004229"/>
                <w:sz w:val="22"/>
                <w:szCs w:val="22"/>
              </w:rPr>
              <w:t>%</w:t>
            </w:r>
          </w:p>
        </w:tc>
      </w:tr>
      <w:tr w:rsidR="008728D5" w:rsidRPr="0069543C" w14:paraId="0C8B1393" w14:textId="77777777" w:rsidTr="008728D5">
        <w:trPr>
          <w:trHeight w:val="267"/>
        </w:trPr>
        <w:tc>
          <w:tcPr>
            <w:tcW w:w="8185" w:type="dxa"/>
            <w:tcBorders>
              <w:top w:val="single" w:sz="4" w:space="0" w:color="F5F9F0"/>
              <w:left w:val="single" w:sz="4" w:space="0" w:color="004229"/>
              <w:bottom w:val="single" w:sz="4" w:space="0" w:color="004229"/>
              <w:right w:val="single" w:sz="4" w:space="0" w:color="004229"/>
            </w:tcBorders>
            <w:shd w:val="clear" w:color="auto" w:fill="auto"/>
            <w:vAlign w:val="center"/>
          </w:tcPr>
          <w:p w14:paraId="4A38700B" w14:textId="402A5376" w:rsidR="008728D5" w:rsidRPr="0069543C" w:rsidRDefault="00893FC6" w:rsidP="008728D5">
            <w:pPr>
              <w:spacing w:line="276" w:lineRule="auto"/>
              <w:rPr>
                <w:color w:val="004229"/>
                <w:sz w:val="22"/>
                <w:szCs w:val="22"/>
              </w:rPr>
            </w:pPr>
            <w:r>
              <w:rPr>
                <w:color w:val="004229"/>
                <w:sz w:val="22"/>
                <w:szCs w:val="22"/>
              </w:rPr>
              <w:t>The final</w:t>
            </w:r>
            <w:r w:rsidR="008728D5" w:rsidRPr="0069543C">
              <w:rPr>
                <w:color w:val="004229"/>
                <w:sz w:val="22"/>
                <w:szCs w:val="22"/>
              </w:rPr>
              <w:t xml:space="preserve"> project and report will aggregate the practice-based components previously developed throughout the course (and have passed peer and instructor </w:t>
            </w:r>
            <w:r>
              <w:rPr>
                <w:color w:val="004229"/>
                <w:sz w:val="22"/>
                <w:szCs w:val="22"/>
              </w:rPr>
              <w:t>reviews</w:t>
            </w:r>
            <w:r w:rsidR="008728D5" w:rsidRPr="0069543C">
              <w:rPr>
                <w:color w:val="004229"/>
                <w:sz w:val="22"/>
                <w:szCs w:val="22"/>
              </w:rPr>
              <w:t>).</w:t>
            </w:r>
          </w:p>
          <w:p w14:paraId="722F2438" w14:textId="77777777" w:rsidR="008728D5" w:rsidRPr="0069543C" w:rsidRDefault="008728D5" w:rsidP="008728D5">
            <w:pPr>
              <w:spacing w:line="276" w:lineRule="auto"/>
              <w:rPr>
                <w:color w:val="004229"/>
                <w:sz w:val="22"/>
                <w:szCs w:val="22"/>
              </w:rPr>
            </w:pPr>
            <w:r w:rsidRPr="0069543C">
              <w:rPr>
                <w:color w:val="004229"/>
                <w:sz w:val="22"/>
                <w:szCs w:val="22"/>
              </w:rPr>
              <w:t>The submission will also include a written report and a presentation.</w:t>
            </w:r>
          </w:p>
          <w:p w14:paraId="158D6A76" w14:textId="77777777" w:rsidR="008728D5" w:rsidRPr="0069543C" w:rsidRDefault="008728D5" w:rsidP="008728D5">
            <w:pPr>
              <w:spacing w:line="276" w:lineRule="auto"/>
              <w:rPr>
                <w:color w:val="004229"/>
                <w:sz w:val="22"/>
                <w:szCs w:val="22"/>
              </w:rPr>
            </w:pPr>
            <w:r w:rsidRPr="0069543C">
              <w:rPr>
                <w:color w:val="004229"/>
                <w:sz w:val="22"/>
                <w:szCs w:val="22"/>
              </w:rPr>
              <w:t>•</w:t>
            </w:r>
            <w:r w:rsidRPr="0069543C">
              <w:rPr>
                <w:color w:val="004229"/>
                <w:sz w:val="22"/>
                <w:szCs w:val="22"/>
              </w:rPr>
              <w:tab/>
              <w:t>Presentation of creative Practice-Based Capstone Projects</w:t>
            </w:r>
          </w:p>
          <w:p w14:paraId="6D39FCEB" w14:textId="77777777" w:rsidR="008728D5" w:rsidRPr="0069543C" w:rsidRDefault="008728D5" w:rsidP="008728D5">
            <w:pPr>
              <w:spacing w:line="276" w:lineRule="auto"/>
              <w:rPr>
                <w:color w:val="004229"/>
                <w:sz w:val="22"/>
                <w:szCs w:val="22"/>
              </w:rPr>
            </w:pPr>
            <w:r w:rsidRPr="0069543C">
              <w:rPr>
                <w:color w:val="004229"/>
                <w:sz w:val="22"/>
                <w:szCs w:val="22"/>
              </w:rPr>
              <w:t>•</w:t>
            </w:r>
            <w:r w:rsidRPr="0069543C">
              <w:rPr>
                <w:color w:val="004229"/>
                <w:sz w:val="22"/>
                <w:szCs w:val="22"/>
              </w:rPr>
              <w:tab/>
              <w:t>Critical Reflection Paper (1500-3000 words)</w:t>
            </w:r>
          </w:p>
          <w:p w14:paraId="64A8AB38" w14:textId="77777777" w:rsidR="008728D5" w:rsidRPr="0069543C" w:rsidRDefault="008728D5" w:rsidP="008728D5">
            <w:pPr>
              <w:spacing w:line="276" w:lineRule="auto"/>
              <w:rPr>
                <w:color w:val="004229"/>
                <w:sz w:val="22"/>
                <w:szCs w:val="22"/>
              </w:rPr>
            </w:pPr>
          </w:p>
          <w:p w14:paraId="35BD7A1B" w14:textId="77777777" w:rsidR="008728D5" w:rsidRPr="0069543C" w:rsidRDefault="008728D5" w:rsidP="008728D5">
            <w:pPr>
              <w:spacing w:line="276" w:lineRule="auto"/>
              <w:rPr>
                <w:color w:val="004229"/>
                <w:sz w:val="22"/>
                <w:szCs w:val="22"/>
              </w:rPr>
            </w:pPr>
            <w:r w:rsidRPr="0069543C">
              <w:rPr>
                <w:color w:val="004229"/>
                <w:sz w:val="22"/>
                <w:szCs w:val="22"/>
              </w:rPr>
              <w:t>Grading criteria: Research depth, creativity, feasibility of solutions, and clarity of communication.</w:t>
            </w:r>
          </w:p>
        </w:tc>
        <w:tc>
          <w:tcPr>
            <w:tcW w:w="1174" w:type="dxa"/>
            <w:tcBorders>
              <w:top w:val="single" w:sz="4" w:space="0" w:color="F5F9F0"/>
              <w:left w:val="single" w:sz="4" w:space="0" w:color="004229"/>
              <w:bottom w:val="single" w:sz="4" w:space="0" w:color="004229"/>
              <w:right w:val="single" w:sz="4" w:space="0" w:color="004229"/>
            </w:tcBorders>
            <w:shd w:val="clear" w:color="auto" w:fill="auto"/>
            <w:vAlign w:val="center"/>
          </w:tcPr>
          <w:p w14:paraId="410233D4" w14:textId="77777777" w:rsidR="008728D5" w:rsidRPr="0069543C" w:rsidRDefault="008728D5" w:rsidP="008728D5">
            <w:pPr>
              <w:spacing w:line="276" w:lineRule="auto"/>
              <w:rPr>
                <w:color w:val="004229"/>
                <w:sz w:val="22"/>
                <w:szCs w:val="22"/>
              </w:rPr>
            </w:pPr>
            <w:r w:rsidRPr="0069543C">
              <w:rPr>
                <w:color w:val="004229"/>
                <w:sz w:val="22"/>
                <w:szCs w:val="22"/>
              </w:rPr>
              <w:t>70%</w:t>
            </w:r>
          </w:p>
        </w:tc>
      </w:tr>
      <w:tr w:rsidR="008728D5" w:rsidRPr="0069543C" w14:paraId="1D3C9F68" w14:textId="77777777" w:rsidTr="008728D5">
        <w:trPr>
          <w:trHeight w:val="267"/>
        </w:trPr>
        <w:tc>
          <w:tcPr>
            <w:tcW w:w="8185" w:type="dxa"/>
            <w:tcBorders>
              <w:top w:val="single" w:sz="4" w:space="0" w:color="004229"/>
              <w:left w:val="single" w:sz="4" w:space="0" w:color="004229"/>
              <w:bottom w:val="single" w:sz="4" w:space="0" w:color="004229"/>
              <w:right w:val="single" w:sz="4" w:space="0" w:color="004229"/>
            </w:tcBorders>
            <w:shd w:val="clear" w:color="auto" w:fill="auto"/>
            <w:vAlign w:val="center"/>
          </w:tcPr>
          <w:p w14:paraId="4E7AB3C9" w14:textId="77777777" w:rsidR="008728D5" w:rsidRPr="0069543C" w:rsidRDefault="008728D5" w:rsidP="008728D5">
            <w:pPr>
              <w:spacing w:line="276" w:lineRule="auto"/>
              <w:rPr>
                <w:color w:val="004229"/>
                <w:sz w:val="22"/>
                <w:szCs w:val="22"/>
              </w:rPr>
            </w:pPr>
            <w:r w:rsidRPr="0069543C">
              <w:rPr>
                <w:color w:val="004229"/>
                <w:sz w:val="22"/>
                <w:szCs w:val="22"/>
              </w:rPr>
              <w:t>Weekly Engagements leading to project proposal &amp; Work-in-Progress Presentation</w:t>
            </w:r>
          </w:p>
        </w:tc>
        <w:tc>
          <w:tcPr>
            <w:tcW w:w="1174" w:type="dxa"/>
            <w:tcBorders>
              <w:top w:val="single" w:sz="4" w:space="0" w:color="004229"/>
              <w:left w:val="single" w:sz="4" w:space="0" w:color="004229"/>
              <w:bottom w:val="single" w:sz="4" w:space="0" w:color="004229"/>
              <w:right w:val="single" w:sz="4" w:space="0" w:color="004229"/>
            </w:tcBorders>
            <w:shd w:val="clear" w:color="auto" w:fill="auto"/>
            <w:vAlign w:val="center"/>
          </w:tcPr>
          <w:p w14:paraId="54500780" w14:textId="77777777" w:rsidR="008728D5" w:rsidRPr="0069543C" w:rsidRDefault="008728D5" w:rsidP="008728D5">
            <w:pPr>
              <w:spacing w:line="276" w:lineRule="auto"/>
              <w:rPr>
                <w:color w:val="004229"/>
                <w:sz w:val="22"/>
                <w:szCs w:val="22"/>
              </w:rPr>
            </w:pPr>
            <w:r w:rsidRPr="0069543C">
              <w:rPr>
                <w:color w:val="004229"/>
                <w:sz w:val="22"/>
                <w:szCs w:val="22"/>
              </w:rPr>
              <w:t>30%</w:t>
            </w:r>
          </w:p>
        </w:tc>
      </w:tr>
    </w:tbl>
    <w:p w14:paraId="28255929" w14:textId="2F9EE1FC" w:rsidR="00CA638F" w:rsidRDefault="00CA638F">
      <w:pPr>
        <w:spacing w:line="276" w:lineRule="auto"/>
        <w:rPr>
          <w:b/>
          <w:color w:val="004229"/>
          <w:sz w:val="28"/>
          <w:szCs w:val="28"/>
        </w:rPr>
      </w:pPr>
    </w:p>
    <w:p w14:paraId="494B6A57" w14:textId="14836561" w:rsidR="00FD45D5" w:rsidRDefault="00CA638F">
      <w:pPr>
        <w:spacing w:line="276" w:lineRule="auto"/>
        <w:rPr>
          <w:b/>
          <w:color w:val="004229"/>
          <w:sz w:val="28"/>
          <w:szCs w:val="28"/>
        </w:rPr>
      </w:pPr>
      <w:r>
        <w:rPr>
          <w:noProof/>
          <w:sz w:val="22"/>
          <w:szCs w:val="22"/>
        </w:rPr>
        <w:drawing>
          <wp:inline distT="0" distB="0" distL="0" distR="0" wp14:anchorId="0FD4FA01" wp14:editId="7887C1F1">
            <wp:extent cx="459107" cy="459107"/>
            <wp:effectExtent l="0" t="0" r="0" b="0"/>
            <wp:docPr id="33" name="image7.png" descr="Checklist outline"/>
            <wp:cNvGraphicFramePr/>
            <a:graphic xmlns:a="http://schemas.openxmlformats.org/drawingml/2006/main">
              <a:graphicData uri="http://schemas.openxmlformats.org/drawingml/2006/picture">
                <pic:pic xmlns:pic="http://schemas.openxmlformats.org/drawingml/2006/picture">
                  <pic:nvPicPr>
                    <pic:cNvPr id="0" name="image7.png" descr="Checklist outline"/>
                    <pic:cNvPicPr preferRelativeResize="0"/>
                  </pic:nvPicPr>
                  <pic:blipFill>
                    <a:blip r:embed="rId14"/>
                    <a:srcRect/>
                    <a:stretch>
                      <a:fillRect/>
                    </a:stretch>
                  </pic:blipFill>
                  <pic:spPr>
                    <a:xfrm>
                      <a:off x="0" y="0"/>
                      <a:ext cx="459107" cy="459107"/>
                    </a:xfrm>
                    <a:prstGeom prst="rect">
                      <a:avLst/>
                    </a:prstGeom>
                    <a:ln/>
                  </pic:spPr>
                </pic:pic>
              </a:graphicData>
            </a:graphic>
          </wp:inline>
        </w:drawing>
      </w:r>
      <w:r w:rsidR="00841BE8">
        <w:rPr>
          <w:b/>
          <w:color w:val="004229"/>
          <w:sz w:val="28"/>
          <w:szCs w:val="28"/>
        </w:rPr>
        <w:t>Course</w:t>
      </w:r>
      <w:r w:rsidR="00841BE8" w:rsidRPr="0068550A">
        <w:rPr>
          <w:b/>
          <w:color w:val="004229"/>
          <w:sz w:val="28"/>
          <w:szCs w:val="28"/>
        </w:rPr>
        <w:t xml:space="preserve"> requirements</w:t>
      </w:r>
    </w:p>
    <w:p w14:paraId="6D3B62E5" w14:textId="77777777" w:rsidR="00FD45D5" w:rsidRDefault="00FD45D5">
      <w:pPr>
        <w:bidi/>
        <w:spacing w:line="276" w:lineRule="auto"/>
      </w:pPr>
    </w:p>
    <w:p w14:paraId="1A4DDC7C" w14:textId="6632188B" w:rsidR="00FD45D5" w:rsidRDefault="00841BE8" w:rsidP="00841BE8">
      <w:pPr>
        <w:numPr>
          <w:ilvl w:val="0"/>
          <w:numId w:val="4"/>
        </w:numPr>
        <w:pBdr>
          <w:top w:val="nil"/>
          <w:left w:val="nil"/>
          <w:bottom w:val="nil"/>
          <w:right w:val="nil"/>
          <w:between w:val="nil"/>
        </w:pBdr>
        <w:spacing w:line="276" w:lineRule="auto"/>
        <w:ind w:left="425" w:hanging="283"/>
        <w:rPr>
          <w:color w:val="3B3838"/>
          <w:sz w:val="22"/>
          <w:szCs w:val="22"/>
        </w:rPr>
      </w:pPr>
      <w:r>
        <w:rPr>
          <w:b/>
          <w:color w:val="3B3838"/>
          <w:sz w:val="22"/>
          <w:szCs w:val="22"/>
        </w:rPr>
        <w:t xml:space="preserve">Assignments </w:t>
      </w:r>
      <w:r w:rsidR="0008745A">
        <w:rPr>
          <w:color w:val="3B3838"/>
          <w:sz w:val="22"/>
          <w:szCs w:val="22"/>
        </w:rPr>
        <w:t>—</w:t>
      </w:r>
      <w:r>
        <w:rPr>
          <w:color w:val="3B3838"/>
          <w:sz w:val="22"/>
          <w:szCs w:val="22"/>
        </w:rPr>
        <w:t xml:space="preserve"> </w:t>
      </w:r>
      <w:r w:rsidR="00EA31F2">
        <w:rPr>
          <w:color w:val="3B3838"/>
          <w:sz w:val="22"/>
          <w:szCs w:val="22"/>
        </w:rPr>
        <w:t xml:space="preserve">you are to present a proposed </w:t>
      </w:r>
      <w:r w:rsidR="00AA6348">
        <w:rPr>
          <w:color w:val="3B3838"/>
          <w:sz w:val="22"/>
          <w:szCs w:val="22"/>
        </w:rPr>
        <w:t>project</w:t>
      </w:r>
      <w:r w:rsidR="00EA31F2">
        <w:rPr>
          <w:color w:val="3B3838"/>
          <w:sz w:val="22"/>
          <w:szCs w:val="22"/>
        </w:rPr>
        <w:t xml:space="preserve"> in the third week of each module</w:t>
      </w:r>
    </w:p>
    <w:p w14:paraId="7DC30971" w14:textId="33608AC5" w:rsidR="0008745A" w:rsidRPr="0008745A" w:rsidRDefault="0008745A" w:rsidP="00841BE8">
      <w:pPr>
        <w:numPr>
          <w:ilvl w:val="0"/>
          <w:numId w:val="4"/>
        </w:numPr>
        <w:pBdr>
          <w:top w:val="nil"/>
          <w:left w:val="nil"/>
          <w:bottom w:val="nil"/>
          <w:right w:val="nil"/>
          <w:between w:val="nil"/>
        </w:pBdr>
        <w:spacing w:line="276" w:lineRule="auto"/>
        <w:ind w:left="425" w:hanging="283"/>
        <w:rPr>
          <w:color w:val="3B3838"/>
          <w:sz w:val="22"/>
          <w:szCs w:val="22"/>
        </w:rPr>
      </w:pPr>
      <w:r w:rsidRPr="0008745A">
        <w:rPr>
          <w:b/>
          <w:bCs/>
          <w:color w:val="3B3838"/>
          <w:sz w:val="22"/>
          <w:szCs w:val="22"/>
        </w:rPr>
        <w:t>Final assignment submission</w:t>
      </w:r>
      <w:r>
        <w:rPr>
          <w:color w:val="3B3838"/>
          <w:sz w:val="22"/>
          <w:szCs w:val="22"/>
        </w:rPr>
        <w:t xml:space="preserve"> —</w:t>
      </w:r>
      <w:r w:rsidRPr="0008745A">
        <w:rPr>
          <w:color w:val="003D27"/>
        </w:rPr>
        <w:t xml:space="preserve"> </w:t>
      </w:r>
      <w:r>
        <w:rPr>
          <w:color w:val="003D27"/>
        </w:rPr>
        <w:t>you are to sub</w:t>
      </w:r>
      <w:r w:rsidR="006A26BC">
        <w:rPr>
          <w:color w:val="003D27"/>
        </w:rPr>
        <w:t xml:space="preserve">mit a </w:t>
      </w:r>
      <w:r w:rsidR="00AA6348">
        <w:rPr>
          <w:color w:val="003D27"/>
        </w:rPr>
        <w:t xml:space="preserve">portfolio with </w:t>
      </w:r>
      <w:proofErr w:type="gramStart"/>
      <w:r w:rsidR="00AA6348">
        <w:rPr>
          <w:color w:val="003D27"/>
        </w:rPr>
        <w:t>all of</w:t>
      </w:r>
      <w:proofErr w:type="gramEnd"/>
      <w:r w:rsidR="00AA6348">
        <w:rPr>
          <w:color w:val="003D27"/>
        </w:rPr>
        <w:t xml:space="preserve"> the exercises presented throughout the year along with </w:t>
      </w:r>
      <w:r w:rsidRPr="0061199E">
        <w:rPr>
          <w:color w:val="003D27"/>
        </w:rPr>
        <w:t xml:space="preserve">a short reflection paper (1500-3000 words) </w:t>
      </w:r>
      <w:r w:rsidR="00AA6348">
        <w:rPr>
          <w:color w:val="003D27"/>
        </w:rPr>
        <w:t>summarizing the projects and any critical insights gained.</w:t>
      </w:r>
    </w:p>
    <w:p w14:paraId="6571B5B2" w14:textId="52385C32" w:rsidR="0008745A" w:rsidRDefault="00EA31F2" w:rsidP="00841BE8">
      <w:pPr>
        <w:numPr>
          <w:ilvl w:val="0"/>
          <w:numId w:val="4"/>
        </w:numPr>
        <w:pBdr>
          <w:top w:val="nil"/>
          <w:left w:val="nil"/>
          <w:bottom w:val="nil"/>
          <w:right w:val="nil"/>
          <w:between w:val="nil"/>
        </w:pBdr>
        <w:spacing w:line="276" w:lineRule="auto"/>
        <w:ind w:left="425" w:hanging="283"/>
        <w:rPr>
          <w:color w:val="3B3838"/>
          <w:sz w:val="22"/>
          <w:szCs w:val="22"/>
        </w:rPr>
      </w:pPr>
      <w:r>
        <w:rPr>
          <w:b/>
          <w:color w:val="3B3838"/>
          <w:sz w:val="22"/>
          <w:szCs w:val="22"/>
        </w:rPr>
        <w:t xml:space="preserve">Final </w:t>
      </w:r>
      <w:r w:rsidR="0008745A">
        <w:rPr>
          <w:b/>
          <w:color w:val="3B3838"/>
          <w:sz w:val="22"/>
          <w:szCs w:val="22"/>
        </w:rPr>
        <w:t>p</w:t>
      </w:r>
      <w:r>
        <w:rPr>
          <w:b/>
          <w:color w:val="3B3838"/>
          <w:sz w:val="22"/>
          <w:szCs w:val="22"/>
        </w:rPr>
        <w:t>resentation</w:t>
      </w:r>
      <w:r w:rsidR="0008745A" w:rsidRPr="0008745A">
        <w:rPr>
          <w:color w:val="003D27"/>
        </w:rPr>
        <w:t xml:space="preserve"> </w:t>
      </w:r>
    </w:p>
    <w:p w14:paraId="36D5A74E" w14:textId="646BC372" w:rsidR="00AA6348" w:rsidRPr="00AA6348" w:rsidRDefault="00AA6348" w:rsidP="00841BE8">
      <w:pPr>
        <w:numPr>
          <w:ilvl w:val="0"/>
          <w:numId w:val="4"/>
        </w:numPr>
        <w:pBdr>
          <w:top w:val="nil"/>
          <w:left w:val="nil"/>
          <w:bottom w:val="nil"/>
          <w:right w:val="nil"/>
          <w:between w:val="nil"/>
        </w:pBdr>
        <w:spacing w:line="276" w:lineRule="auto"/>
        <w:ind w:left="425" w:hanging="283"/>
        <w:rPr>
          <w:b/>
          <w:bCs/>
          <w:color w:val="3B3838"/>
          <w:sz w:val="22"/>
          <w:szCs w:val="22"/>
        </w:rPr>
      </w:pPr>
      <w:r w:rsidRPr="00AA6348">
        <w:rPr>
          <w:b/>
          <w:bCs/>
          <w:color w:val="3B3838"/>
          <w:sz w:val="22"/>
          <w:szCs w:val="22"/>
        </w:rPr>
        <w:t>Active participation</w:t>
      </w:r>
    </w:p>
    <w:p w14:paraId="38104D1A" w14:textId="716A7AAA" w:rsidR="00FD45D5" w:rsidRDefault="00841BE8" w:rsidP="00841BE8">
      <w:pPr>
        <w:numPr>
          <w:ilvl w:val="0"/>
          <w:numId w:val="4"/>
        </w:numPr>
        <w:pBdr>
          <w:top w:val="nil"/>
          <w:left w:val="nil"/>
          <w:bottom w:val="nil"/>
          <w:right w:val="nil"/>
          <w:between w:val="nil"/>
        </w:pBdr>
        <w:spacing w:line="276" w:lineRule="auto"/>
        <w:ind w:left="425" w:hanging="283"/>
        <w:rPr>
          <w:color w:val="3B3838"/>
          <w:sz w:val="22"/>
          <w:szCs w:val="22"/>
        </w:rPr>
      </w:pPr>
      <w:r>
        <w:rPr>
          <w:b/>
          <w:color w:val="3B3838"/>
          <w:sz w:val="22"/>
          <w:szCs w:val="22"/>
        </w:rPr>
        <w:t>Attendance</w:t>
      </w:r>
      <w:r>
        <w:rPr>
          <w:color w:val="3B3838"/>
          <w:sz w:val="22"/>
          <w:szCs w:val="22"/>
        </w:rPr>
        <w:t xml:space="preserve"> </w:t>
      </w:r>
      <w:r w:rsidR="00FD6EB2">
        <w:rPr>
          <w:color w:val="3B3838"/>
          <w:sz w:val="22"/>
          <w:szCs w:val="22"/>
        </w:rPr>
        <w:t>is required.</w:t>
      </w:r>
    </w:p>
    <w:p w14:paraId="77C6A9D7" w14:textId="77777777" w:rsidR="00FD6EB2" w:rsidRDefault="00FD6EB2">
      <w:pPr>
        <w:spacing w:line="276" w:lineRule="auto"/>
        <w:rPr>
          <w:color w:val="003D27"/>
        </w:rPr>
      </w:pPr>
    </w:p>
    <w:p w14:paraId="4C850B20" w14:textId="013C0CE0" w:rsidR="00FD45D5" w:rsidRDefault="00841BE8">
      <w:pPr>
        <w:spacing w:line="276" w:lineRule="auto"/>
        <w:rPr>
          <w:b/>
          <w:color w:val="004229"/>
          <w:sz w:val="28"/>
          <w:szCs w:val="28"/>
        </w:rPr>
      </w:pPr>
      <w:r>
        <w:rPr>
          <w:noProof/>
          <w:sz w:val="22"/>
          <w:szCs w:val="22"/>
        </w:rPr>
        <w:drawing>
          <wp:inline distT="0" distB="0" distL="0" distR="0" wp14:anchorId="5E683C8F" wp14:editId="5FE82000">
            <wp:extent cx="543914" cy="381071"/>
            <wp:effectExtent l="0" t="0" r="0" b="0"/>
            <wp:docPr id="35" name="image5.png" descr="Diploma outline"/>
            <wp:cNvGraphicFramePr/>
            <a:graphic xmlns:a="http://schemas.openxmlformats.org/drawingml/2006/main">
              <a:graphicData uri="http://schemas.openxmlformats.org/drawingml/2006/picture">
                <pic:pic xmlns:pic="http://schemas.openxmlformats.org/drawingml/2006/picture">
                  <pic:nvPicPr>
                    <pic:cNvPr id="0" name="image5.png" descr="Diploma outline"/>
                    <pic:cNvPicPr preferRelativeResize="0"/>
                  </pic:nvPicPr>
                  <pic:blipFill>
                    <a:blip r:embed="rId15"/>
                    <a:srcRect t="17677" b="15200"/>
                    <a:stretch>
                      <a:fillRect/>
                    </a:stretch>
                  </pic:blipFill>
                  <pic:spPr>
                    <a:xfrm>
                      <a:off x="0" y="0"/>
                      <a:ext cx="543914" cy="381071"/>
                    </a:xfrm>
                    <a:prstGeom prst="rect">
                      <a:avLst/>
                    </a:prstGeom>
                    <a:ln/>
                  </pic:spPr>
                </pic:pic>
              </a:graphicData>
            </a:graphic>
          </wp:inline>
        </w:drawing>
      </w:r>
      <w:r>
        <w:rPr>
          <w:b/>
          <w:color w:val="004229"/>
          <w:sz w:val="28"/>
          <w:szCs w:val="28"/>
        </w:rPr>
        <w:t xml:space="preserve"> Prerequisites</w:t>
      </w:r>
    </w:p>
    <w:p w14:paraId="2708B660" w14:textId="159FEDB5" w:rsidR="00FD45D5" w:rsidRDefault="00893FC6" w:rsidP="00841BE8">
      <w:pPr>
        <w:spacing w:line="276" w:lineRule="auto"/>
        <w:rPr>
          <w:color w:val="3B3838"/>
          <w:sz w:val="22"/>
          <w:szCs w:val="22"/>
        </w:rPr>
      </w:pPr>
      <w:r>
        <w:rPr>
          <w:color w:val="3B3838"/>
          <w:sz w:val="22"/>
          <w:szCs w:val="22"/>
        </w:rPr>
        <w:t>First-year</w:t>
      </w:r>
      <w:r w:rsidR="0008745A">
        <w:rPr>
          <w:color w:val="3B3838"/>
          <w:sz w:val="22"/>
          <w:szCs w:val="22"/>
        </w:rPr>
        <w:t xml:space="preserve"> MA</w:t>
      </w:r>
      <w:r w:rsidR="00B71032">
        <w:rPr>
          <w:color w:val="3B3838"/>
          <w:sz w:val="22"/>
          <w:szCs w:val="22"/>
        </w:rPr>
        <w:t xml:space="preserve"> in Critical Thought and Emerging Technologies</w:t>
      </w:r>
    </w:p>
    <w:p w14:paraId="14493BFF" w14:textId="5C3A9640" w:rsidR="00FD45D5" w:rsidRDefault="00CA638F">
      <w:pPr>
        <w:bidi/>
        <w:spacing w:line="276" w:lineRule="auto"/>
      </w:pPr>
      <w:r>
        <w:rPr>
          <w:noProof/>
        </w:rPr>
        <w:lastRenderedPageBreak/>
        <w:drawing>
          <wp:anchor distT="0" distB="0" distL="114300" distR="114300" simplePos="0" relativeHeight="251659264" behindDoc="0" locked="0" layoutInCell="1" hidden="0" allowOverlap="1" wp14:anchorId="672088F9" wp14:editId="6B337FA5">
            <wp:simplePos x="0" y="0"/>
            <wp:positionH relativeFrom="column">
              <wp:posOffset>2540</wp:posOffset>
            </wp:positionH>
            <wp:positionV relativeFrom="paragraph">
              <wp:posOffset>185089</wp:posOffset>
            </wp:positionV>
            <wp:extent cx="445770" cy="445770"/>
            <wp:effectExtent l="0" t="0" r="0" b="0"/>
            <wp:wrapSquare wrapText="bothSides" distT="0" distB="0" distL="114300" distR="114300"/>
            <wp:docPr id="29" name="image4.png" descr="Headphones outline"/>
            <wp:cNvGraphicFramePr/>
            <a:graphic xmlns:a="http://schemas.openxmlformats.org/drawingml/2006/main">
              <a:graphicData uri="http://schemas.openxmlformats.org/drawingml/2006/picture">
                <pic:pic xmlns:pic="http://schemas.openxmlformats.org/drawingml/2006/picture">
                  <pic:nvPicPr>
                    <pic:cNvPr id="0" name="image4.png" descr="Headphones outline"/>
                    <pic:cNvPicPr preferRelativeResize="0"/>
                  </pic:nvPicPr>
                  <pic:blipFill>
                    <a:blip r:embed="rId16"/>
                    <a:srcRect/>
                    <a:stretch>
                      <a:fillRect/>
                    </a:stretch>
                  </pic:blipFill>
                  <pic:spPr>
                    <a:xfrm>
                      <a:off x="0" y="0"/>
                      <a:ext cx="445770" cy="445770"/>
                    </a:xfrm>
                    <a:prstGeom prst="rect">
                      <a:avLst/>
                    </a:prstGeom>
                    <a:ln/>
                  </pic:spPr>
                </pic:pic>
              </a:graphicData>
            </a:graphic>
          </wp:anchor>
        </w:drawing>
      </w:r>
    </w:p>
    <w:p w14:paraId="1A5824F3" w14:textId="3607970D" w:rsidR="00FD45D5" w:rsidRDefault="00FD45D5"/>
    <w:p w14:paraId="541F3ADF" w14:textId="4651344F" w:rsidR="00CA638F" w:rsidRDefault="00841BE8" w:rsidP="00CA638F">
      <w:pPr>
        <w:spacing w:line="276" w:lineRule="auto"/>
        <w:rPr>
          <w:b/>
          <w:color w:val="004229"/>
          <w:sz w:val="28"/>
          <w:szCs w:val="28"/>
        </w:rPr>
      </w:pPr>
      <w:r>
        <w:rPr>
          <w:b/>
          <w:color w:val="004229"/>
          <w:sz w:val="28"/>
          <w:szCs w:val="28"/>
        </w:rPr>
        <w:t>Bibliography</w:t>
      </w:r>
    </w:p>
    <w:p w14:paraId="45BF77CA" w14:textId="77777777" w:rsidR="00AC25C8" w:rsidRPr="00AC25C8" w:rsidRDefault="00AC25C8" w:rsidP="00841BE8">
      <w:pPr>
        <w:pBdr>
          <w:top w:val="nil"/>
          <w:left w:val="nil"/>
          <w:bottom w:val="nil"/>
          <w:right w:val="nil"/>
          <w:between w:val="nil"/>
        </w:pBdr>
        <w:spacing w:line="276" w:lineRule="auto"/>
        <w:rPr>
          <w:color w:val="3B3838"/>
          <w:sz w:val="22"/>
          <w:szCs w:val="22"/>
        </w:rPr>
      </w:pPr>
      <w:proofErr w:type="spellStart"/>
      <w:r w:rsidRPr="00AC25C8">
        <w:rPr>
          <w:color w:val="3B3838"/>
          <w:sz w:val="22"/>
          <w:szCs w:val="22"/>
        </w:rPr>
        <w:t>Floridi</w:t>
      </w:r>
      <w:proofErr w:type="spellEnd"/>
      <w:r w:rsidRPr="00AC25C8">
        <w:rPr>
          <w:color w:val="3B3838"/>
          <w:sz w:val="22"/>
          <w:szCs w:val="22"/>
        </w:rPr>
        <w:t>, L. (2019). Ethics of AI and Robotics. Nature Machine Intelligence.</w:t>
      </w:r>
    </w:p>
    <w:p w14:paraId="5D634BC2" w14:textId="77777777" w:rsidR="00AC25C8" w:rsidRPr="00AC25C8" w:rsidRDefault="00AC25C8" w:rsidP="00841BE8">
      <w:pPr>
        <w:pBdr>
          <w:top w:val="nil"/>
          <w:left w:val="nil"/>
          <w:bottom w:val="nil"/>
          <w:right w:val="nil"/>
          <w:between w:val="nil"/>
        </w:pBdr>
        <w:spacing w:line="276" w:lineRule="auto"/>
        <w:rPr>
          <w:color w:val="3B3838"/>
          <w:sz w:val="22"/>
          <w:szCs w:val="22"/>
        </w:rPr>
      </w:pPr>
      <w:r w:rsidRPr="00AC25C8">
        <w:rPr>
          <w:color w:val="3B3838"/>
          <w:sz w:val="22"/>
          <w:szCs w:val="22"/>
        </w:rPr>
        <w:t>Latour, B. (2005). Reassembling the Social: An Introduction to Actor-Network-Theory.</w:t>
      </w:r>
    </w:p>
    <w:p w14:paraId="455E4757" w14:textId="77777777" w:rsidR="00AC25C8" w:rsidRPr="00AC25C8" w:rsidRDefault="00AC25C8" w:rsidP="00841BE8">
      <w:pPr>
        <w:pBdr>
          <w:top w:val="nil"/>
          <w:left w:val="nil"/>
          <w:bottom w:val="nil"/>
          <w:right w:val="nil"/>
          <w:between w:val="nil"/>
        </w:pBdr>
        <w:spacing w:line="276" w:lineRule="auto"/>
        <w:rPr>
          <w:color w:val="3B3838"/>
          <w:sz w:val="22"/>
          <w:szCs w:val="22"/>
        </w:rPr>
      </w:pPr>
      <w:proofErr w:type="spellStart"/>
      <w:r w:rsidRPr="00AC25C8">
        <w:rPr>
          <w:color w:val="3B3838"/>
          <w:sz w:val="22"/>
          <w:szCs w:val="22"/>
        </w:rPr>
        <w:t>Ziewitz</w:t>
      </w:r>
      <w:proofErr w:type="spellEnd"/>
      <w:r w:rsidRPr="00AC25C8">
        <w:rPr>
          <w:color w:val="3B3838"/>
          <w:sz w:val="22"/>
          <w:szCs w:val="22"/>
        </w:rPr>
        <w:t>, M. (2016). Governing Algorithms: Myth, Mess, and Methods.</w:t>
      </w:r>
    </w:p>
    <w:p w14:paraId="4CE3A3BB" w14:textId="77777777" w:rsidR="00AC25C8" w:rsidRPr="00AC25C8" w:rsidRDefault="00AC25C8" w:rsidP="00841BE8">
      <w:pPr>
        <w:pBdr>
          <w:top w:val="nil"/>
          <w:left w:val="nil"/>
          <w:bottom w:val="nil"/>
          <w:right w:val="nil"/>
          <w:between w:val="nil"/>
        </w:pBdr>
        <w:spacing w:line="276" w:lineRule="auto"/>
        <w:rPr>
          <w:color w:val="3B3838"/>
          <w:sz w:val="22"/>
          <w:szCs w:val="22"/>
        </w:rPr>
      </w:pPr>
      <w:proofErr w:type="spellStart"/>
      <w:r w:rsidRPr="00AC25C8">
        <w:rPr>
          <w:color w:val="3B3838"/>
          <w:sz w:val="22"/>
          <w:szCs w:val="22"/>
        </w:rPr>
        <w:t>Buolamwini</w:t>
      </w:r>
      <w:proofErr w:type="spellEnd"/>
      <w:r w:rsidRPr="00AC25C8">
        <w:rPr>
          <w:color w:val="3B3838"/>
          <w:sz w:val="22"/>
          <w:szCs w:val="22"/>
        </w:rPr>
        <w:t>, J., &amp; Gebru, T. (2018). Gender Shades: Intersectional Accuracy Disparities in AI.</w:t>
      </w:r>
    </w:p>
    <w:p w14:paraId="540D0F94" w14:textId="77777777" w:rsidR="00AC25C8" w:rsidRPr="00AC25C8" w:rsidRDefault="00AC25C8" w:rsidP="00841BE8">
      <w:pPr>
        <w:pBdr>
          <w:top w:val="nil"/>
          <w:left w:val="nil"/>
          <w:bottom w:val="nil"/>
          <w:right w:val="nil"/>
          <w:between w:val="nil"/>
        </w:pBdr>
        <w:spacing w:line="276" w:lineRule="auto"/>
        <w:rPr>
          <w:color w:val="3B3838"/>
          <w:sz w:val="22"/>
          <w:szCs w:val="22"/>
        </w:rPr>
      </w:pPr>
      <w:r w:rsidRPr="00AC25C8">
        <w:rPr>
          <w:color w:val="3B3838"/>
          <w:sz w:val="22"/>
          <w:szCs w:val="22"/>
        </w:rPr>
        <w:t>Dunne, A. &amp; Raby, F. (2013). Speculative Everything: Design, Fiction, and Social Dreaming.</w:t>
      </w:r>
    </w:p>
    <w:p w14:paraId="141B8805" w14:textId="77777777" w:rsidR="00AC25C8" w:rsidRPr="00AC25C8" w:rsidRDefault="00AC25C8" w:rsidP="00841BE8">
      <w:pPr>
        <w:pBdr>
          <w:top w:val="nil"/>
          <w:left w:val="nil"/>
          <w:bottom w:val="nil"/>
          <w:right w:val="nil"/>
          <w:between w:val="nil"/>
        </w:pBdr>
        <w:spacing w:line="276" w:lineRule="auto"/>
        <w:rPr>
          <w:color w:val="3B3838"/>
          <w:sz w:val="22"/>
          <w:szCs w:val="22"/>
        </w:rPr>
      </w:pPr>
      <w:r w:rsidRPr="00AC25C8">
        <w:rPr>
          <w:color w:val="3B3838"/>
          <w:sz w:val="22"/>
          <w:szCs w:val="22"/>
        </w:rPr>
        <w:t>United Nations. (2021). The Right to Privacy in the Digital Age.</w:t>
      </w:r>
    </w:p>
    <w:p w14:paraId="7F3DE6D4" w14:textId="77777777" w:rsidR="00AC25C8" w:rsidRPr="00AC25C8" w:rsidRDefault="00AC25C8" w:rsidP="00841BE8">
      <w:pPr>
        <w:pBdr>
          <w:top w:val="nil"/>
          <w:left w:val="nil"/>
          <w:bottom w:val="nil"/>
          <w:right w:val="nil"/>
          <w:between w:val="nil"/>
        </w:pBdr>
        <w:spacing w:line="276" w:lineRule="auto"/>
        <w:rPr>
          <w:color w:val="3B3838"/>
          <w:sz w:val="22"/>
          <w:szCs w:val="22"/>
        </w:rPr>
      </w:pPr>
      <w:r w:rsidRPr="00AC25C8">
        <w:rPr>
          <w:color w:val="3B3838"/>
          <w:sz w:val="22"/>
          <w:szCs w:val="22"/>
        </w:rPr>
        <w:t>Bridle, J. (2018). New Dark Age: Technology and the End of the Future.</w:t>
      </w:r>
    </w:p>
    <w:p w14:paraId="04CD4A01" w14:textId="77777777" w:rsidR="00AC25C8" w:rsidRPr="00AC25C8" w:rsidRDefault="00AC25C8" w:rsidP="00841BE8">
      <w:pPr>
        <w:pBdr>
          <w:top w:val="nil"/>
          <w:left w:val="nil"/>
          <w:bottom w:val="nil"/>
          <w:right w:val="nil"/>
          <w:between w:val="nil"/>
        </w:pBdr>
        <w:spacing w:line="276" w:lineRule="auto"/>
        <w:rPr>
          <w:color w:val="3B3838"/>
          <w:sz w:val="22"/>
          <w:szCs w:val="22"/>
        </w:rPr>
      </w:pPr>
      <w:proofErr w:type="spellStart"/>
      <w:r w:rsidRPr="00AC25C8">
        <w:rPr>
          <w:color w:val="3B3838"/>
          <w:sz w:val="22"/>
          <w:szCs w:val="22"/>
        </w:rPr>
        <w:t>Couldry</w:t>
      </w:r>
      <w:proofErr w:type="spellEnd"/>
      <w:r w:rsidRPr="00AC25C8">
        <w:rPr>
          <w:color w:val="3B3838"/>
          <w:sz w:val="22"/>
          <w:szCs w:val="22"/>
        </w:rPr>
        <w:t>, N., &amp; Mejias, U. (2019). The Costs of Connection: How Data is Colonizing Human Life.</w:t>
      </w:r>
    </w:p>
    <w:p w14:paraId="529CCCEC" w14:textId="77777777" w:rsidR="00AC25C8" w:rsidRPr="00AC25C8" w:rsidRDefault="00AC25C8" w:rsidP="00841BE8">
      <w:pPr>
        <w:pBdr>
          <w:top w:val="nil"/>
          <w:left w:val="nil"/>
          <w:bottom w:val="nil"/>
          <w:right w:val="nil"/>
          <w:between w:val="nil"/>
        </w:pBdr>
        <w:spacing w:line="276" w:lineRule="auto"/>
        <w:rPr>
          <w:color w:val="3B3838"/>
          <w:sz w:val="22"/>
          <w:szCs w:val="22"/>
        </w:rPr>
      </w:pPr>
      <w:proofErr w:type="spellStart"/>
      <w:r w:rsidRPr="00AC25C8">
        <w:rPr>
          <w:color w:val="3B3838"/>
          <w:sz w:val="22"/>
          <w:szCs w:val="22"/>
        </w:rPr>
        <w:t>Jasanoff</w:t>
      </w:r>
      <w:proofErr w:type="spellEnd"/>
      <w:r w:rsidRPr="00AC25C8">
        <w:rPr>
          <w:color w:val="3B3838"/>
          <w:sz w:val="22"/>
          <w:szCs w:val="22"/>
        </w:rPr>
        <w:t>, S. (2016). The Ethics of Invention: Technology and the Human Future.</w:t>
      </w:r>
    </w:p>
    <w:p w14:paraId="646E5B4A" w14:textId="77777777" w:rsidR="00AC25C8" w:rsidRPr="00AC25C8" w:rsidRDefault="00AC25C8" w:rsidP="00841BE8">
      <w:pPr>
        <w:pBdr>
          <w:top w:val="nil"/>
          <w:left w:val="nil"/>
          <w:bottom w:val="nil"/>
          <w:right w:val="nil"/>
          <w:between w:val="nil"/>
        </w:pBdr>
        <w:spacing w:line="276" w:lineRule="auto"/>
        <w:rPr>
          <w:color w:val="3B3838"/>
          <w:sz w:val="22"/>
          <w:szCs w:val="22"/>
        </w:rPr>
      </w:pPr>
      <w:r w:rsidRPr="00AC25C8">
        <w:rPr>
          <w:color w:val="3B3838"/>
          <w:sz w:val="22"/>
          <w:szCs w:val="22"/>
        </w:rPr>
        <w:t>Eubanks, V. (2018). Automating Inequality: How High-Tech Tools Profile, Police, and Punish the Poor.</w:t>
      </w:r>
    </w:p>
    <w:p w14:paraId="78B112C0" w14:textId="77777777" w:rsidR="00AC25C8" w:rsidRPr="00AC25C8" w:rsidRDefault="00AC25C8" w:rsidP="00841BE8">
      <w:pPr>
        <w:pBdr>
          <w:top w:val="nil"/>
          <w:left w:val="nil"/>
          <w:bottom w:val="nil"/>
          <w:right w:val="nil"/>
          <w:between w:val="nil"/>
        </w:pBdr>
        <w:spacing w:line="276" w:lineRule="auto"/>
        <w:rPr>
          <w:color w:val="3B3838"/>
          <w:sz w:val="22"/>
          <w:szCs w:val="22"/>
        </w:rPr>
      </w:pPr>
      <w:r w:rsidRPr="00AC25C8">
        <w:rPr>
          <w:color w:val="3B3838"/>
          <w:sz w:val="22"/>
          <w:szCs w:val="22"/>
        </w:rPr>
        <w:t>Bostrom, N. (2014). Superintelligence: Paths, Dangers, Strategies.</w:t>
      </w:r>
    </w:p>
    <w:p w14:paraId="75B47F27" w14:textId="77DB4865" w:rsidR="00AC25C8" w:rsidRDefault="00AC25C8" w:rsidP="00841BE8">
      <w:pPr>
        <w:pBdr>
          <w:top w:val="nil"/>
          <w:left w:val="nil"/>
          <w:bottom w:val="nil"/>
          <w:right w:val="nil"/>
          <w:between w:val="nil"/>
        </w:pBdr>
        <w:spacing w:line="276" w:lineRule="auto"/>
        <w:rPr>
          <w:color w:val="3B3838"/>
          <w:sz w:val="22"/>
          <w:szCs w:val="22"/>
        </w:rPr>
      </w:pPr>
      <w:r w:rsidRPr="00AC25C8">
        <w:rPr>
          <w:color w:val="3B3838"/>
          <w:sz w:val="22"/>
          <w:szCs w:val="22"/>
        </w:rPr>
        <w:t>De Filippi, P. &amp; Wright, A. (2018). Blockchain and the Law: The Rule of Code.</w:t>
      </w:r>
    </w:p>
    <w:p w14:paraId="22870C5E" w14:textId="77777777" w:rsidR="00FD45D5" w:rsidRDefault="00FD45D5">
      <w:pPr>
        <w:bidi/>
        <w:spacing w:line="276" w:lineRule="auto"/>
        <w:rPr>
          <w:color w:val="3B3838"/>
          <w:sz w:val="22"/>
          <w:szCs w:val="22"/>
        </w:rPr>
      </w:pPr>
    </w:p>
    <w:p w14:paraId="31F23150" w14:textId="6394965E" w:rsidR="00FD45D5" w:rsidRDefault="00FD45D5">
      <w:pPr>
        <w:spacing w:line="276" w:lineRule="auto"/>
      </w:pPr>
    </w:p>
    <w:p w14:paraId="335AA8A0" w14:textId="77777777" w:rsidR="00FD45D5" w:rsidRDefault="00FD45D5">
      <w:pPr>
        <w:spacing w:line="276" w:lineRule="auto"/>
      </w:pPr>
    </w:p>
    <w:p w14:paraId="3803BE71" w14:textId="77777777" w:rsidR="00FD45D5" w:rsidRDefault="00FD45D5">
      <w:pPr>
        <w:spacing w:line="276" w:lineRule="auto"/>
      </w:pPr>
    </w:p>
    <w:p w14:paraId="02ADD75C" w14:textId="77777777" w:rsidR="00FD45D5" w:rsidRDefault="00FD45D5">
      <w:pPr>
        <w:spacing w:line="276" w:lineRule="auto"/>
      </w:pPr>
    </w:p>
    <w:p w14:paraId="622BA3E2" w14:textId="77777777" w:rsidR="00FD45D5" w:rsidRDefault="00FD45D5">
      <w:pPr>
        <w:spacing w:line="276" w:lineRule="auto"/>
      </w:pPr>
    </w:p>
    <w:p w14:paraId="3F3B0F89" w14:textId="77777777" w:rsidR="00FD45D5" w:rsidRDefault="00FD45D5">
      <w:pPr>
        <w:spacing w:line="276" w:lineRule="auto"/>
      </w:pPr>
    </w:p>
    <w:p w14:paraId="57CFE3F8" w14:textId="77777777" w:rsidR="00FD45D5" w:rsidRDefault="00FD45D5">
      <w:pPr>
        <w:spacing w:line="276" w:lineRule="auto"/>
      </w:pPr>
    </w:p>
    <w:p w14:paraId="5D697BD5" w14:textId="77777777" w:rsidR="00FD45D5" w:rsidRDefault="00FD45D5">
      <w:pPr>
        <w:spacing w:line="276" w:lineRule="auto"/>
      </w:pPr>
    </w:p>
    <w:p w14:paraId="32C072F2" w14:textId="77777777" w:rsidR="00FD45D5" w:rsidRDefault="00FD45D5">
      <w:pPr>
        <w:spacing w:line="276" w:lineRule="auto"/>
      </w:pPr>
    </w:p>
    <w:p w14:paraId="1C067C37" w14:textId="77777777" w:rsidR="00FD45D5" w:rsidRDefault="00FD45D5">
      <w:pPr>
        <w:spacing w:line="276" w:lineRule="auto"/>
      </w:pPr>
    </w:p>
    <w:p w14:paraId="5EFEFC2A" w14:textId="5DEB466E" w:rsidR="00FD45D5" w:rsidRPr="00CA638F" w:rsidRDefault="00FD45D5" w:rsidP="00CA638F">
      <w:pPr>
        <w:rPr>
          <w:b/>
          <w:color w:val="004229"/>
          <w:sz w:val="36"/>
          <w:szCs w:val="36"/>
        </w:rPr>
      </w:pPr>
    </w:p>
    <w:sectPr w:rsidR="00FD45D5" w:rsidRPr="00CA638F">
      <w:headerReference w:type="even" r:id="rId17"/>
      <w:headerReference w:type="default" r:id="rId18"/>
      <w:footerReference w:type="even" r:id="rId19"/>
      <w:footerReference w:type="default" r:id="rId20"/>
      <w:headerReference w:type="first" r:id="rId21"/>
      <w:footerReference w:type="first" r:id="rId22"/>
      <w:pgSz w:w="12240" w:h="15840"/>
      <w:pgMar w:top="125" w:right="1444" w:bottom="1276"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5A5BC" w14:textId="77777777" w:rsidR="00F21D7D" w:rsidRDefault="00F21D7D">
      <w:r>
        <w:separator/>
      </w:r>
    </w:p>
  </w:endnote>
  <w:endnote w:type="continuationSeparator" w:id="0">
    <w:p w14:paraId="23B6956C" w14:textId="77777777" w:rsidR="00F21D7D" w:rsidRDefault="00F21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E80EED4-9D00-4562-A2DB-B06FA097E286}"/>
    <w:embedBold r:id="rId2" w:fontKey="{3B9A5125-6DD3-440E-9DFB-5806C4415A9A}"/>
  </w:font>
  <w:font w:name="Calibri Light">
    <w:panose1 w:val="020F0302020204030204"/>
    <w:charset w:val="00"/>
    <w:family w:val="swiss"/>
    <w:pitch w:val="variable"/>
    <w:sig w:usb0="E4002EFF" w:usb1="C200247B" w:usb2="00000009" w:usb3="00000000" w:csb0="000001FF" w:csb1="00000000"/>
    <w:embedRegular r:id="rId3" w:fontKey="{C4FF06BE-F5E8-4ADC-B143-F7A313F423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b"/>
      </w:rPr>
      <w:id w:val="681784970"/>
      <w:docPartObj>
        <w:docPartGallery w:val="Page Numbers (Bottom of Page)"/>
        <w:docPartUnique/>
      </w:docPartObj>
    </w:sdtPr>
    <w:sdtContent>
      <w:p w14:paraId="72C7DD6F" w14:textId="68154DAC" w:rsidR="00CA638F" w:rsidRDefault="00CA638F" w:rsidP="00F16D7F">
        <w:pPr>
          <w:pStyle w:val="a8"/>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separate"/>
        </w:r>
        <w:r>
          <w:rPr>
            <w:rStyle w:val="afb"/>
          </w:rPr>
          <w:fldChar w:fldCharType="end"/>
        </w:r>
      </w:p>
    </w:sdtContent>
  </w:sdt>
  <w:p w14:paraId="7529A76F" w14:textId="77777777" w:rsidR="00FD45D5" w:rsidRDefault="00FD45D5" w:rsidP="00CA638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b"/>
      </w:rPr>
      <w:id w:val="1732200253"/>
      <w:docPartObj>
        <w:docPartGallery w:val="Page Numbers (Bottom of Page)"/>
        <w:docPartUnique/>
      </w:docPartObj>
    </w:sdtPr>
    <w:sdtContent>
      <w:p w14:paraId="54943854" w14:textId="275DCBC2" w:rsidR="00CA638F" w:rsidRDefault="00CA638F" w:rsidP="00F16D7F">
        <w:pPr>
          <w:pStyle w:val="a8"/>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separate"/>
        </w:r>
        <w:r>
          <w:rPr>
            <w:rStyle w:val="afb"/>
            <w:noProof/>
          </w:rPr>
          <w:t>2</w:t>
        </w:r>
        <w:r>
          <w:rPr>
            <w:rStyle w:val="afb"/>
          </w:rPr>
          <w:fldChar w:fldCharType="end"/>
        </w:r>
      </w:p>
    </w:sdtContent>
  </w:sdt>
  <w:p w14:paraId="2DDC94A9" w14:textId="77777777" w:rsidR="00FD45D5" w:rsidRDefault="00FD45D5" w:rsidP="00CA638F">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916F3" w14:textId="77777777" w:rsidR="00FD45D5" w:rsidRDefault="00FD45D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178A4" w14:textId="77777777" w:rsidR="00F21D7D" w:rsidRDefault="00F21D7D">
      <w:r>
        <w:separator/>
      </w:r>
    </w:p>
  </w:footnote>
  <w:footnote w:type="continuationSeparator" w:id="0">
    <w:p w14:paraId="7271AE88" w14:textId="77777777" w:rsidR="00F21D7D" w:rsidRDefault="00F21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A1F4" w14:textId="77777777" w:rsidR="00FD45D5" w:rsidRDefault="00FD45D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35DFF" w14:textId="77777777" w:rsidR="00FD45D5" w:rsidRDefault="00FD45D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7DA1" w14:textId="77777777" w:rsidR="00FD45D5" w:rsidRDefault="00FD45D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52FF"/>
    <w:multiLevelType w:val="multilevel"/>
    <w:tmpl w:val="B490738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14739"/>
    <w:multiLevelType w:val="multilevel"/>
    <w:tmpl w:val="30EC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65FF9"/>
    <w:multiLevelType w:val="multilevel"/>
    <w:tmpl w:val="2FDC72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EB94D07"/>
    <w:multiLevelType w:val="multilevel"/>
    <w:tmpl w:val="89C27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855410"/>
    <w:multiLevelType w:val="multilevel"/>
    <w:tmpl w:val="4F12CAFE"/>
    <w:lvl w:ilvl="0">
      <w:start w:val="1"/>
      <w:numFmt w:val="bullet"/>
      <w:lvlText w:val="●"/>
      <w:lvlJc w:val="left"/>
      <w:pPr>
        <w:ind w:left="360" w:hanging="360"/>
      </w:pPr>
      <w:rPr>
        <w:rFonts w:ascii="Noto Sans Symbols" w:eastAsia="Noto Sans Symbols" w:hAnsi="Noto Sans Symbols" w:cs="Noto Sans Symbols"/>
        <w:color w:val="26262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E447AA2"/>
    <w:multiLevelType w:val="multilevel"/>
    <w:tmpl w:val="CA2EDB76"/>
    <w:lvl w:ilvl="0">
      <w:start w:val="1"/>
      <w:numFmt w:val="bullet"/>
      <w:lvlText w:val="●"/>
      <w:lvlJc w:val="left"/>
      <w:pPr>
        <w:ind w:left="360" w:hanging="360"/>
      </w:pPr>
      <w:rPr>
        <w:rFonts w:ascii="Noto Sans Symbols" w:eastAsia="Noto Sans Symbols" w:hAnsi="Noto Sans Symbols" w:cs="Noto Sans Symbols"/>
        <w:color w:val="26262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23C3810"/>
    <w:multiLevelType w:val="multilevel"/>
    <w:tmpl w:val="B490738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750812"/>
    <w:multiLevelType w:val="multilevel"/>
    <w:tmpl w:val="B3E0074C"/>
    <w:lvl w:ilvl="0">
      <w:start w:val="1"/>
      <w:numFmt w:val="decimal"/>
      <w:lvlText w:val="%1."/>
      <w:lvlJc w:val="left"/>
      <w:pPr>
        <w:ind w:left="927" w:hanging="360"/>
      </w:pPr>
      <w:rPr>
        <w:b w:val="0"/>
        <w:color w:val="003D27"/>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A9F01A7"/>
    <w:multiLevelType w:val="multilevel"/>
    <w:tmpl w:val="B490738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D77B71"/>
    <w:multiLevelType w:val="multilevel"/>
    <w:tmpl w:val="B490738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6E08E5"/>
    <w:multiLevelType w:val="multilevel"/>
    <w:tmpl w:val="E4787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AA11A1"/>
    <w:multiLevelType w:val="multilevel"/>
    <w:tmpl w:val="B490738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5F2843"/>
    <w:multiLevelType w:val="multilevel"/>
    <w:tmpl w:val="B4687CF0"/>
    <w:lvl w:ilvl="0">
      <w:start w:val="1"/>
      <w:numFmt w:val="decimal"/>
      <w:lvlText w:val="%1."/>
      <w:lvlJc w:val="left"/>
      <w:pPr>
        <w:ind w:left="927" w:hanging="360"/>
      </w:pPr>
      <w:rPr>
        <w:color w:val="003D27"/>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71A05140"/>
    <w:multiLevelType w:val="multilevel"/>
    <w:tmpl w:val="74B6DE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2B734A0"/>
    <w:multiLevelType w:val="multilevel"/>
    <w:tmpl w:val="2F181F48"/>
    <w:lvl w:ilvl="0">
      <w:start w:val="1"/>
      <w:numFmt w:val="bullet"/>
      <w:lvlText w:val="●"/>
      <w:lvlJc w:val="left"/>
      <w:pPr>
        <w:ind w:left="720" w:hanging="360"/>
      </w:pPr>
      <w:rPr>
        <w:rFonts w:ascii="Noto Sans Symbols" w:eastAsia="Noto Sans Symbols" w:hAnsi="Noto Sans Symbols" w:cs="Noto Sans Symbols"/>
        <w:color w:val="2626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173AEC"/>
    <w:multiLevelType w:val="hybridMultilevel"/>
    <w:tmpl w:val="80A4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2D10E8"/>
    <w:multiLevelType w:val="multilevel"/>
    <w:tmpl w:val="AE10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6612871">
    <w:abstractNumId w:val="12"/>
  </w:num>
  <w:num w:numId="2" w16cid:durableId="1088428363">
    <w:abstractNumId w:val="7"/>
  </w:num>
  <w:num w:numId="3" w16cid:durableId="1144934122">
    <w:abstractNumId w:val="2"/>
  </w:num>
  <w:num w:numId="4" w16cid:durableId="311103661">
    <w:abstractNumId w:val="13"/>
  </w:num>
  <w:num w:numId="5" w16cid:durableId="1716852985">
    <w:abstractNumId w:val="10"/>
  </w:num>
  <w:num w:numId="6" w16cid:durableId="644747200">
    <w:abstractNumId w:val="5"/>
  </w:num>
  <w:num w:numId="7" w16cid:durableId="892734166">
    <w:abstractNumId w:val="4"/>
  </w:num>
  <w:num w:numId="8" w16cid:durableId="1289049039">
    <w:abstractNumId w:val="14"/>
  </w:num>
  <w:num w:numId="9" w16cid:durableId="274678017">
    <w:abstractNumId w:val="16"/>
  </w:num>
  <w:num w:numId="10" w16cid:durableId="787547028">
    <w:abstractNumId w:val="3"/>
  </w:num>
  <w:num w:numId="11" w16cid:durableId="1893616427">
    <w:abstractNumId w:val="11"/>
  </w:num>
  <w:num w:numId="12" w16cid:durableId="923151037">
    <w:abstractNumId w:val="1"/>
  </w:num>
  <w:num w:numId="13" w16cid:durableId="874006325">
    <w:abstractNumId w:val="15"/>
  </w:num>
  <w:num w:numId="14" w16cid:durableId="1391154303">
    <w:abstractNumId w:val="0"/>
  </w:num>
  <w:num w:numId="15" w16cid:durableId="1337344069">
    <w:abstractNumId w:val="8"/>
  </w:num>
  <w:num w:numId="16" w16cid:durableId="1636373606">
    <w:abstractNumId w:val="9"/>
  </w:num>
  <w:num w:numId="17" w16cid:durableId="16882870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5D5"/>
    <w:rsid w:val="00004D0F"/>
    <w:rsid w:val="00081099"/>
    <w:rsid w:val="0008745A"/>
    <w:rsid w:val="0016427E"/>
    <w:rsid w:val="001C5434"/>
    <w:rsid w:val="00291C45"/>
    <w:rsid w:val="002C7616"/>
    <w:rsid w:val="002D171B"/>
    <w:rsid w:val="002F354E"/>
    <w:rsid w:val="00386199"/>
    <w:rsid w:val="00390786"/>
    <w:rsid w:val="0048798A"/>
    <w:rsid w:val="004F408B"/>
    <w:rsid w:val="00500E3C"/>
    <w:rsid w:val="005022AC"/>
    <w:rsid w:val="00564C6E"/>
    <w:rsid w:val="00572816"/>
    <w:rsid w:val="0061199E"/>
    <w:rsid w:val="00660580"/>
    <w:rsid w:val="0068550A"/>
    <w:rsid w:val="0069543C"/>
    <w:rsid w:val="006954DB"/>
    <w:rsid w:val="006A26BC"/>
    <w:rsid w:val="007454E5"/>
    <w:rsid w:val="007D6ED7"/>
    <w:rsid w:val="007F1D9D"/>
    <w:rsid w:val="00841BE8"/>
    <w:rsid w:val="008518E9"/>
    <w:rsid w:val="008530D2"/>
    <w:rsid w:val="008728D5"/>
    <w:rsid w:val="00893FC6"/>
    <w:rsid w:val="008B0620"/>
    <w:rsid w:val="008B24FD"/>
    <w:rsid w:val="009100BF"/>
    <w:rsid w:val="009104DA"/>
    <w:rsid w:val="00944E7F"/>
    <w:rsid w:val="009566AA"/>
    <w:rsid w:val="00967673"/>
    <w:rsid w:val="009F5906"/>
    <w:rsid w:val="009F6FED"/>
    <w:rsid w:val="009F78FD"/>
    <w:rsid w:val="00A946AC"/>
    <w:rsid w:val="00AA253A"/>
    <w:rsid w:val="00AA6348"/>
    <w:rsid w:val="00AC25C8"/>
    <w:rsid w:val="00B71032"/>
    <w:rsid w:val="00BF2301"/>
    <w:rsid w:val="00C1059E"/>
    <w:rsid w:val="00C21F90"/>
    <w:rsid w:val="00C95378"/>
    <w:rsid w:val="00CA638F"/>
    <w:rsid w:val="00DB2FCA"/>
    <w:rsid w:val="00DB50C6"/>
    <w:rsid w:val="00DF3367"/>
    <w:rsid w:val="00E345C1"/>
    <w:rsid w:val="00E40A20"/>
    <w:rsid w:val="00E56A5E"/>
    <w:rsid w:val="00E60104"/>
    <w:rsid w:val="00EA31F2"/>
    <w:rsid w:val="00EF5572"/>
    <w:rsid w:val="00F21D7D"/>
    <w:rsid w:val="00F753CC"/>
    <w:rsid w:val="00FD45D5"/>
    <w:rsid w:val="00FD6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7F135"/>
  <w15:docId w15:val="{0AFA7F9E-9A91-4A07-A3F8-61009A46C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1E50"/>
  </w:style>
  <w:style w:type="paragraph" w:styleId="1">
    <w:name w:val="heading 1"/>
    <w:basedOn w:val="a"/>
    <w:next w:val="a"/>
    <w:link w:val="10"/>
    <w:uiPriority w:val="9"/>
    <w:qFormat/>
    <w:rsid w:val="00303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03E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03E78"/>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03E78"/>
    <w:pPr>
      <w:contextualSpacing/>
    </w:pPr>
    <w:rPr>
      <w:rFonts w:asciiTheme="majorHAnsi" w:eastAsiaTheme="majorEastAsia" w:hAnsiTheme="majorHAnsi" w:cstheme="majorBidi"/>
      <w:spacing w:val="-10"/>
      <w:kern w:val="28"/>
      <w:sz w:val="56"/>
      <w:szCs w:val="56"/>
    </w:rPr>
  </w:style>
  <w:style w:type="table" w:styleId="a5">
    <w:name w:val="Table Grid"/>
    <w:basedOn w:val="a1"/>
    <w:uiPriority w:val="39"/>
    <w:rsid w:val="00C00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009BB"/>
    <w:pPr>
      <w:tabs>
        <w:tab w:val="center" w:pos="4680"/>
        <w:tab w:val="right" w:pos="9360"/>
      </w:tabs>
    </w:pPr>
  </w:style>
  <w:style w:type="character" w:customStyle="1" w:styleId="a7">
    <w:name w:val="כותרת עליונה תו"/>
    <w:basedOn w:val="a0"/>
    <w:link w:val="a6"/>
    <w:uiPriority w:val="99"/>
    <w:rsid w:val="00C009BB"/>
  </w:style>
  <w:style w:type="paragraph" w:styleId="a8">
    <w:name w:val="footer"/>
    <w:basedOn w:val="a"/>
    <w:link w:val="a9"/>
    <w:uiPriority w:val="99"/>
    <w:unhideWhenUsed/>
    <w:rsid w:val="00C009BB"/>
    <w:pPr>
      <w:tabs>
        <w:tab w:val="center" w:pos="4680"/>
        <w:tab w:val="right" w:pos="9360"/>
      </w:tabs>
    </w:pPr>
  </w:style>
  <w:style w:type="character" w:customStyle="1" w:styleId="a9">
    <w:name w:val="כותרת תחתונה תו"/>
    <w:basedOn w:val="a0"/>
    <w:link w:val="a8"/>
    <w:uiPriority w:val="99"/>
    <w:rsid w:val="00C009BB"/>
  </w:style>
  <w:style w:type="paragraph" w:styleId="aa">
    <w:name w:val="List Paragraph"/>
    <w:basedOn w:val="a"/>
    <w:uiPriority w:val="34"/>
    <w:qFormat/>
    <w:rsid w:val="00086493"/>
    <w:pPr>
      <w:ind w:left="720"/>
      <w:contextualSpacing/>
    </w:pPr>
  </w:style>
  <w:style w:type="paragraph" w:styleId="ab">
    <w:name w:val="Revision"/>
    <w:hidden/>
    <w:uiPriority w:val="99"/>
    <w:semiHidden/>
    <w:rsid w:val="00264B0A"/>
  </w:style>
  <w:style w:type="character" w:styleId="ac">
    <w:name w:val="annotation reference"/>
    <w:basedOn w:val="a0"/>
    <w:uiPriority w:val="99"/>
    <w:semiHidden/>
    <w:unhideWhenUsed/>
    <w:rsid w:val="0043304F"/>
    <w:rPr>
      <w:sz w:val="16"/>
      <w:szCs w:val="16"/>
    </w:rPr>
  </w:style>
  <w:style w:type="paragraph" w:styleId="ad">
    <w:name w:val="annotation text"/>
    <w:basedOn w:val="a"/>
    <w:link w:val="ae"/>
    <w:uiPriority w:val="99"/>
    <w:unhideWhenUsed/>
    <w:rsid w:val="0043304F"/>
    <w:rPr>
      <w:sz w:val="20"/>
      <w:szCs w:val="20"/>
    </w:rPr>
  </w:style>
  <w:style w:type="character" w:customStyle="1" w:styleId="ae">
    <w:name w:val="טקסט הערה תו"/>
    <w:basedOn w:val="a0"/>
    <w:link w:val="ad"/>
    <w:uiPriority w:val="99"/>
    <w:rsid w:val="0043304F"/>
    <w:rPr>
      <w:sz w:val="20"/>
      <w:szCs w:val="20"/>
    </w:rPr>
  </w:style>
  <w:style w:type="paragraph" w:styleId="af">
    <w:name w:val="annotation subject"/>
    <w:basedOn w:val="ad"/>
    <w:next w:val="ad"/>
    <w:link w:val="af0"/>
    <w:uiPriority w:val="99"/>
    <w:semiHidden/>
    <w:unhideWhenUsed/>
    <w:rsid w:val="0043304F"/>
    <w:rPr>
      <w:b/>
      <w:bCs/>
    </w:rPr>
  </w:style>
  <w:style w:type="character" w:customStyle="1" w:styleId="af0">
    <w:name w:val="נושא הערה תו"/>
    <w:basedOn w:val="ae"/>
    <w:link w:val="af"/>
    <w:uiPriority w:val="99"/>
    <w:semiHidden/>
    <w:rsid w:val="0043304F"/>
    <w:rPr>
      <w:b/>
      <w:bCs/>
      <w:sz w:val="20"/>
      <w:szCs w:val="20"/>
    </w:rPr>
  </w:style>
  <w:style w:type="character" w:styleId="Hyperlink">
    <w:name w:val="Hyperlink"/>
    <w:basedOn w:val="a0"/>
    <w:uiPriority w:val="99"/>
    <w:unhideWhenUsed/>
    <w:rsid w:val="005548EC"/>
    <w:rPr>
      <w:color w:val="0563C1" w:themeColor="hyperlink"/>
      <w:u w:val="single"/>
    </w:rPr>
  </w:style>
  <w:style w:type="character" w:styleId="af1">
    <w:name w:val="Unresolved Mention"/>
    <w:basedOn w:val="a0"/>
    <w:uiPriority w:val="99"/>
    <w:semiHidden/>
    <w:unhideWhenUsed/>
    <w:rsid w:val="005548EC"/>
    <w:rPr>
      <w:color w:val="605E5C"/>
      <w:shd w:val="clear" w:color="auto" w:fill="E1DFDD"/>
    </w:rPr>
  </w:style>
  <w:style w:type="character" w:customStyle="1" w:styleId="10">
    <w:name w:val="כותרת 1 תו"/>
    <w:basedOn w:val="a0"/>
    <w:link w:val="1"/>
    <w:uiPriority w:val="9"/>
    <w:rsid w:val="00303E78"/>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303E78"/>
    <w:rPr>
      <w:rFonts w:asciiTheme="majorHAnsi" w:eastAsiaTheme="majorEastAsia" w:hAnsiTheme="majorHAnsi" w:cstheme="majorBidi"/>
      <w:color w:val="2F5496" w:themeColor="accent1" w:themeShade="BF"/>
      <w:sz w:val="26"/>
      <w:szCs w:val="26"/>
    </w:rPr>
  </w:style>
  <w:style w:type="character" w:customStyle="1" w:styleId="30">
    <w:name w:val="כותרת 3 תו"/>
    <w:basedOn w:val="a0"/>
    <w:link w:val="3"/>
    <w:uiPriority w:val="9"/>
    <w:rsid w:val="00303E78"/>
    <w:rPr>
      <w:rFonts w:asciiTheme="majorHAnsi" w:eastAsiaTheme="majorEastAsia" w:hAnsiTheme="majorHAnsi" w:cstheme="majorBidi"/>
      <w:color w:val="1F3763" w:themeColor="accent1" w:themeShade="7F"/>
    </w:rPr>
  </w:style>
  <w:style w:type="character" w:customStyle="1" w:styleId="a4">
    <w:name w:val="כותרת טקסט תו"/>
    <w:basedOn w:val="a0"/>
    <w:link w:val="a3"/>
    <w:uiPriority w:val="10"/>
    <w:rsid w:val="00303E78"/>
    <w:rPr>
      <w:rFonts w:asciiTheme="majorHAnsi" w:eastAsiaTheme="majorEastAsia" w:hAnsiTheme="majorHAnsi" w:cstheme="majorBidi"/>
      <w:spacing w:val="-10"/>
      <w:kern w:val="28"/>
      <w:sz w:val="56"/>
      <w:szCs w:val="56"/>
    </w:rPr>
  </w:style>
  <w:style w:type="paragraph" w:styleId="af2">
    <w:name w:val="Subtitle"/>
    <w:basedOn w:val="a"/>
    <w:next w:val="a"/>
    <w:link w:val="af3"/>
    <w:uiPriority w:val="11"/>
    <w:qFormat/>
    <w:pPr>
      <w:spacing w:after="160"/>
    </w:pPr>
    <w:rPr>
      <w:color w:val="5A5A5A"/>
      <w:sz w:val="22"/>
      <w:szCs w:val="22"/>
    </w:rPr>
  </w:style>
  <w:style w:type="character" w:customStyle="1" w:styleId="af3">
    <w:name w:val="כותרת משנה תו"/>
    <w:basedOn w:val="a0"/>
    <w:link w:val="af2"/>
    <w:uiPriority w:val="11"/>
    <w:rsid w:val="00303E78"/>
    <w:rPr>
      <w:rFonts w:eastAsiaTheme="minorEastAsia"/>
      <w:color w:val="5A5A5A" w:themeColor="text1" w:themeTint="A5"/>
      <w:spacing w:val="15"/>
      <w:sz w:val="22"/>
      <w:szCs w:val="22"/>
    </w:rPr>
  </w:style>
  <w:style w:type="character" w:styleId="af4">
    <w:name w:val="Subtle Emphasis"/>
    <w:basedOn w:val="a0"/>
    <w:uiPriority w:val="19"/>
    <w:qFormat/>
    <w:rsid w:val="00303E78"/>
    <w:rPr>
      <w:i/>
      <w:iCs/>
      <w:color w:val="404040" w:themeColor="text1" w:themeTint="BF"/>
    </w:rPr>
  </w:style>
  <w:style w:type="character" w:styleId="af5">
    <w:name w:val="Emphasis"/>
    <w:basedOn w:val="a0"/>
    <w:uiPriority w:val="20"/>
    <w:qFormat/>
    <w:rsid w:val="00303E78"/>
    <w:rPr>
      <w:i/>
      <w:iCs/>
    </w:rPr>
  </w:style>
  <w:style w:type="character" w:styleId="FollowedHyperlink">
    <w:name w:val="FollowedHyperlink"/>
    <w:basedOn w:val="a0"/>
    <w:uiPriority w:val="99"/>
    <w:semiHidden/>
    <w:unhideWhenUsed/>
    <w:rsid w:val="00166462"/>
    <w:rPr>
      <w:color w:val="954F72" w:themeColor="followedHyperlink"/>
      <w:u w:val="single"/>
    </w:rPr>
  </w:style>
  <w:style w:type="character" w:styleId="af6">
    <w:name w:val="Placeholder Text"/>
    <w:basedOn w:val="a0"/>
    <w:uiPriority w:val="99"/>
    <w:semiHidden/>
    <w:rsid w:val="00300461"/>
    <w:rPr>
      <w:color w:val="808080"/>
    </w:rPr>
  </w:style>
  <w:style w:type="table" w:customStyle="1" w:styleId="af7">
    <w:basedOn w:val="a1"/>
    <w:tblPr>
      <w:tblStyleRowBandSize w:val="1"/>
      <w:tblStyleColBandSize w:val="1"/>
    </w:tblPr>
  </w:style>
  <w:style w:type="table" w:customStyle="1" w:styleId="af8">
    <w:basedOn w:val="a1"/>
    <w:tblPr>
      <w:tblStyleRowBandSize w:val="1"/>
      <w:tblStyleColBandSize w:val="1"/>
    </w:tblPr>
  </w:style>
  <w:style w:type="table" w:customStyle="1" w:styleId="af9">
    <w:basedOn w:val="a1"/>
    <w:tblPr>
      <w:tblStyleRowBandSize w:val="1"/>
      <w:tblStyleColBandSize w:val="1"/>
      <w:tblCellMar>
        <w:left w:w="115" w:type="dxa"/>
        <w:right w:w="115" w:type="dxa"/>
      </w:tblCellMar>
    </w:tblPr>
  </w:style>
  <w:style w:type="table" w:customStyle="1" w:styleId="afa">
    <w:basedOn w:val="a1"/>
    <w:tblPr>
      <w:tblStyleRowBandSize w:val="1"/>
      <w:tblStyleColBandSize w:val="1"/>
      <w:tblCellMar>
        <w:left w:w="115" w:type="dxa"/>
        <w:right w:w="115" w:type="dxa"/>
      </w:tblCellMar>
    </w:tblPr>
  </w:style>
  <w:style w:type="character" w:styleId="afb">
    <w:name w:val="page number"/>
    <w:basedOn w:val="a0"/>
    <w:uiPriority w:val="99"/>
    <w:semiHidden/>
    <w:unhideWhenUsed/>
    <w:rsid w:val="00CA6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836023">
      <w:bodyDiv w:val="1"/>
      <w:marLeft w:val="0"/>
      <w:marRight w:val="0"/>
      <w:marTop w:val="0"/>
      <w:marBottom w:val="0"/>
      <w:divBdr>
        <w:top w:val="none" w:sz="0" w:space="0" w:color="auto"/>
        <w:left w:val="none" w:sz="0" w:space="0" w:color="auto"/>
        <w:bottom w:val="none" w:sz="0" w:space="0" w:color="auto"/>
        <w:right w:val="none" w:sz="0" w:space="0" w:color="auto"/>
      </w:divBdr>
    </w:div>
    <w:div w:id="138378123">
      <w:bodyDiv w:val="1"/>
      <w:marLeft w:val="0"/>
      <w:marRight w:val="0"/>
      <w:marTop w:val="0"/>
      <w:marBottom w:val="0"/>
      <w:divBdr>
        <w:top w:val="none" w:sz="0" w:space="0" w:color="auto"/>
        <w:left w:val="none" w:sz="0" w:space="0" w:color="auto"/>
        <w:bottom w:val="none" w:sz="0" w:space="0" w:color="auto"/>
        <w:right w:val="none" w:sz="0" w:space="0" w:color="auto"/>
      </w:divBdr>
    </w:div>
    <w:div w:id="245892654">
      <w:bodyDiv w:val="1"/>
      <w:marLeft w:val="0"/>
      <w:marRight w:val="0"/>
      <w:marTop w:val="0"/>
      <w:marBottom w:val="0"/>
      <w:divBdr>
        <w:top w:val="none" w:sz="0" w:space="0" w:color="auto"/>
        <w:left w:val="none" w:sz="0" w:space="0" w:color="auto"/>
        <w:bottom w:val="none" w:sz="0" w:space="0" w:color="auto"/>
        <w:right w:val="none" w:sz="0" w:space="0" w:color="auto"/>
      </w:divBdr>
    </w:div>
    <w:div w:id="576861470">
      <w:bodyDiv w:val="1"/>
      <w:marLeft w:val="0"/>
      <w:marRight w:val="0"/>
      <w:marTop w:val="0"/>
      <w:marBottom w:val="0"/>
      <w:divBdr>
        <w:top w:val="none" w:sz="0" w:space="0" w:color="auto"/>
        <w:left w:val="none" w:sz="0" w:space="0" w:color="auto"/>
        <w:bottom w:val="none" w:sz="0" w:space="0" w:color="auto"/>
        <w:right w:val="none" w:sz="0" w:space="0" w:color="auto"/>
      </w:divBdr>
      <w:divsChild>
        <w:div w:id="1629969172">
          <w:marLeft w:val="0"/>
          <w:marRight w:val="0"/>
          <w:marTop w:val="0"/>
          <w:marBottom w:val="0"/>
          <w:divBdr>
            <w:top w:val="none" w:sz="0" w:space="0" w:color="auto"/>
            <w:left w:val="none" w:sz="0" w:space="0" w:color="auto"/>
            <w:bottom w:val="none" w:sz="0" w:space="0" w:color="auto"/>
            <w:right w:val="none" w:sz="0" w:space="0" w:color="auto"/>
          </w:divBdr>
          <w:divsChild>
            <w:div w:id="1803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6061">
      <w:bodyDiv w:val="1"/>
      <w:marLeft w:val="0"/>
      <w:marRight w:val="0"/>
      <w:marTop w:val="0"/>
      <w:marBottom w:val="0"/>
      <w:divBdr>
        <w:top w:val="none" w:sz="0" w:space="0" w:color="auto"/>
        <w:left w:val="none" w:sz="0" w:space="0" w:color="auto"/>
        <w:bottom w:val="none" w:sz="0" w:space="0" w:color="auto"/>
        <w:right w:val="none" w:sz="0" w:space="0" w:color="auto"/>
      </w:divBdr>
    </w:div>
    <w:div w:id="1884100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ella.klik@biu.ac.i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enisa.reshef@biu.ac.il" TargetMode="External"/><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9EF021-975E-5B43-966D-AC6B73B225D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Dxmkl5GCw7j1wNqAEvL+tCYYQ==">CgMxLjAyCGguZ2pkZ3hzMgloLjMwajB6bGwyCWguMWZvYjl0ZTIJaC4zem55c2g3OAByITFDbnBZVkE3eVl2eGZqUFhfazVYVkxqbnR3RlFQMWRjYQ==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61234e14-5b87-4b67-ac19-8feaa8ba8f12}" enabled="0" method="" siteId="{61234e14-5b87-4b67-ac19-8feaa8ba8f12}" removed="1"/>
</clbl:labelList>
</file>

<file path=docProps/app.xml><?xml version="1.0" encoding="utf-8"?>
<Properties xmlns="http://schemas.openxmlformats.org/officeDocument/2006/extended-properties" xmlns:vt="http://schemas.openxmlformats.org/officeDocument/2006/docPropsVTypes">
  <Template>Normal</Template>
  <TotalTime>47</TotalTime>
  <Pages>8</Pages>
  <Words>2044</Words>
  <Characters>10220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Revital Turgeman</dc:creator>
  <cp:lastModifiedBy>יעל כהן</cp:lastModifiedBy>
  <cp:revision>51</cp:revision>
  <dcterms:created xsi:type="dcterms:W3CDTF">2025-03-02T10:21:00Z</dcterms:created>
  <dcterms:modified xsi:type="dcterms:W3CDTF">2025-06-15T10:16:00Z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documentId_3717</vt:lpwstr>
  </property>
  <property fmtid="{D5CDD505-2E9C-101B-9397-08002B2CF9AE}" pid="3" name="grammarly_documentContext">
    <vt:lpwstr>{"goals":[],"domain":"general","emotions":[],"dialect":"american"}</vt:lpwstr>
  </property>
</Properties>
</file>