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pPr w:leftFromText="180" w:rightFromText="180" w:vertAnchor="text" w:horzAnchor="margin" w:tblpXSpec="center" w:tblpY="616"/>
        <w:tblOverlap w:val="never"/>
        <w:bidiVisual/>
        <w:tblW w:w="10456" w:type="dxa"/>
        <w:tblLook w:val="04A0" w:firstRow="1" w:lastRow="0" w:firstColumn="1" w:lastColumn="0" w:noHBand="0" w:noVBand="1"/>
      </w:tblPr>
      <w:tblGrid>
        <w:gridCol w:w="1370"/>
        <w:gridCol w:w="1102"/>
        <w:gridCol w:w="809"/>
        <w:gridCol w:w="877"/>
        <w:gridCol w:w="1301"/>
        <w:gridCol w:w="1765"/>
        <w:gridCol w:w="1570"/>
        <w:gridCol w:w="1662"/>
      </w:tblGrid>
      <w:tr w:rsidR="00083577" w14:paraId="019431C7" w14:textId="77777777" w:rsidTr="00083577">
        <w:tc>
          <w:tcPr>
            <w:tcW w:w="1415" w:type="dxa"/>
          </w:tcPr>
          <w:p w14:paraId="671DED7A" w14:textId="77777777" w:rsidR="00083577" w:rsidRPr="00176648" w:rsidRDefault="00083577" w:rsidP="00F3385B">
            <w:pPr>
              <w:rPr>
                <w:b/>
                <w:bCs/>
                <w:rtl/>
              </w:rPr>
            </w:pPr>
            <w:r w:rsidRPr="00176648">
              <w:rPr>
                <w:rFonts w:hint="cs"/>
                <w:b/>
                <w:bCs/>
                <w:rtl/>
              </w:rPr>
              <w:t>שם</w:t>
            </w:r>
          </w:p>
        </w:tc>
        <w:tc>
          <w:tcPr>
            <w:tcW w:w="1130" w:type="dxa"/>
          </w:tcPr>
          <w:p w14:paraId="022C43C8" w14:textId="77777777" w:rsidR="00083577" w:rsidRPr="00176648" w:rsidRDefault="00083577" w:rsidP="00F3385B">
            <w:pPr>
              <w:rPr>
                <w:b/>
                <w:bCs/>
                <w:rtl/>
              </w:rPr>
            </w:pPr>
            <w:r w:rsidRPr="00176648">
              <w:rPr>
                <w:rFonts w:hint="cs"/>
                <w:b/>
                <w:bCs/>
                <w:rtl/>
              </w:rPr>
              <w:t>מס' ת"ז</w:t>
            </w:r>
          </w:p>
        </w:tc>
        <w:tc>
          <w:tcPr>
            <w:tcW w:w="813" w:type="dxa"/>
          </w:tcPr>
          <w:p w14:paraId="7730F6B1" w14:textId="77777777" w:rsidR="00083577" w:rsidRPr="00176648" w:rsidRDefault="00083577" w:rsidP="00F3385B">
            <w:pPr>
              <w:rPr>
                <w:b/>
                <w:bCs/>
                <w:rtl/>
              </w:rPr>
            </w:pPr>
            <w:r w:rsidRPr="00176648">
              <w:rPr>
                <w:rFonts w:hint="cs"/>
                <w:b/>
                <w:bCs/>
                <w:rtl/>
              </w:rPr>
              <w:t>תואר</w:t>
            </w:r>
          </w:p>
        </w:tc>
        <w:tc>
          <w:tcPr>
            <w:tcW w:w="883" w:type="dxa"/>
          </w:tcPr>
          <w:p w14:paraId="2C74D67F" w14:textId="77777777" w:rsidR="00083577" w:rsidRPr="00176648" w:rsidRDefault="00083577" w:rsidP="00F3385B">
            <w:pPr>
              <w:rPr>
                <w:b/>
                <w:bCs/>
                <w:rtl/>
              </w:rPr>
            </w:pPr>
            <w:r w:rsidRPr="00176648">
              <w:rPr>
                <w:rFonts w:hint="cs"/>
                <w:b/>
                <w:bCs/>
                <w:rtl/>
              </w:rPr>
              <w:t>מסלול</w:t>
            </w:r>
          </w:p>
        </w:tc>
        <w:tc>
          <w:tcPr>
            <w:tcW w:w="1085" w:type="dxa"/>
          </w:tcPr>
          <w:p w14:paraId="25E21289" w14:textId="05E074B4" w:rsidR="00083577" w:rsidRPr="00176648" w:rsidRDefault="00083577" w:rsidP="00F3385B">
            <w:pPr>
              <w:rPr>
                <w:b/>
                <w:bCs/>
                <w:rtl/>
              </w:rPr>
            </w:pPr>
            <w:r>
              <w:rPr>
                <w:rFonts w:hint="cs"/>
                <w:b/>
                <w:bCs/>
                <w:rtl/>
              </w:rPr>
              <w:t>התמחות</w:t>
            </w:r>
          </w:p>
        </w:tc>
        <w:tc>
          <w:tcPr>
            <w:tcW w:w="1822" w:type="dxa"/>
          </w:tcPr>
          <w:p w14:paraId="0A4D581C" w14:textId="18DB9AF7" w:rsidR="00083577" w:rsidRPr="00176648" w:rsidRDefault="00083577" w:rsidP="00F3385B">
            <w:pPr>
              <w:rPr>
                <w:b/>
                <w:bCs/>
                <w:rtl/>
              </w:rPr>
            </w:pPr>
            <w:r>
              <w:rPr>
                <w:rFonts w:hint="cs"/>
                <w:b/>
                <w:bCs/>
                <w:rtl/>
              </w:rPr>
              <w:t>היקף</w:t>
            </w:r>
          </w:p>
        </w:tc>
        <w:tc>
          <w:tcPr>
            <w:tcW w:w="1614" w:type="dxa"/>
          </w:tcPr>
          <w:p w14:paraId="2BE8889B" w14:textId="0FF49D1F" w:rsidR="00083577" w:rsidRPr="00176648" w:rsidRDefault="00083577" w:rsidP="00F3385B">
            <w:pPr>
              <w:rPr>
                <w:b/>
                <w:bCs/>
                <w:rtl/>
              </w:rPr>
            </w:pPr>
            <w:r>
              <w:rPr>
                <w:rFonts w:hint="cs"/>
                <w:b/>
                <w:bCs/>
                <w:rtl/>
              </w:rPr>
              <w:t>מנחה</w:t>
            </w:r>
          </w:p>
        </w:tc>
        <w:tc>
          <w:tcPr>
            <w:tcW w:w="1694" w:type="dxa"/>
          </w:tcPr>
          <w:p w14:paraId="195589CD" w14:textId="3E7865DC" w:rsidR="00083577" w:rsidRPr="00176648" w:rsidRDefault="00083577" w:rsidP="00F3385B">
            <w:pPr>
              <w:rPr>
                <w:b/>
                <w:bCs/>
                <w:rtl/>
              </w:rPr>
            </w:pPr>
            <w:r w:rsidRPr="00176648">
              <w:rPr>
                <w:rFonts w:hint="cs"/>
                <w:b/>
                <w:bCs/>
                <w:rtl/>
              </w:rPr>
              <w:t>שנת תחילת הלימודי</w:t>
            </w:r>
            <w:r>
              <w:rPr>
                <w:rFonts w:hint="cs"/>
                <w:b/>
                <w:bCs/>
                <w:rtl/>
              </w:rPr>
              <w:t>ם</w:t>
            </w:r>
          </w:p>
        </w:tc>
      </w:tr>
      <w:tr w:rsidR="00083577" w14:paraId="76E037A2" w14:textId="77777777" w:rsidTr="00083577">
        <w:tc>
          <w:tcPr>
            <w:tcW w:w="1415" w:type="dxa"/>
          </w:tcPr>
          <w:p w14:paraId="2D464A87" w14:textId="77777777" w:rsidR="00083577" w:rsidRDefault="00083577" w:rsidP="00F3385B">
            <w:pPr>
              <w:rPr>
                <w:rtl/>
              </w:rPr>
            </w:pPr>
          </w:p>
        </w:tc>
        <w:tc>
          <w:tcPr>
            <w:tcW w:w="1130" w:type="dxa"/>
          </w:tcPr>
          <w:p w14:paraId="7CA5EF76" w14:textId="77777777" w:rsidR="00083577" w:rsidRDefault="00083577" w:rsidP="00F3385B">
            <w:pPr>
              <w:rPr>
                <w:rtl/>
              </w:rPr>
            </w:pPr>
          </w:p>
        </w:tc>
        <w:tc>
          <w:tcPr>
            <w:tcW w:w="813" w:type="dxa"/>
          </w:tcPr>
          <w:p w14:paraId="04E08615" w14:textId="05E6E786" w:rsidR="00083577" w:rsidRDefault="00083577" w:rsidP="00F3385B">
            <w:pPr>
              <w:rPr>
                <w:rtl/>
              </w:rPr>
            </w:pPr>
            <w:r>
              <w:rPr>
                <w:rFonts w:hint="cs"/>
                <w:rtl/>
              </w:rPr>
              <w:t>שלישי</w:t>
            </w:r>
          </w:p>
        </w:tc>
        <w:tc>
          <w:tcPr>
            <w:tcW w:w="883" w:type="dxa"/>
            <w:shd w:val="clear" w:color="auto" w:fill="FFFF00"/>
          </w:tcPr>
          <w:p w14:paraId="34848768" w14:textId="553D5C96" w:rsidR="00083577" w:rsidRPr="004A37BF" w:rsidRDefault="00083577" w:rsidP="00F3385B">
            <w:pPr>
              <w:rPr>
                <w:b/>
                <w:bCs/>
                <w:rtl/>
              </w:rPr>
            </w:pPr>
            <w:r>
              <w:rPr>
                <w:rFonts w:hint="cs"/>
                <w:b/>
                <w:bCs/>
                <w:rtl/>
              </w:rPr>
              <w:t>רגיל</w:t>
            </w:r>
          </w:p>
        </w:tc>
        <w:tc>
          <w:tcPr>
            <w:tcW w:w="1085" w:type="dxa"/>
          </w:tcPr>
          <w:p w14:paraId="79476CF6" w14:textId="588078F8" w:rsidR="00083577" w:rsidRDefault="00B841B8" w:rsidP="00F3385B">
            <w:pPr>
              <w:rPr>
                <w:rtl/>
              </w:rPr>
            </w:pPr>
            <w:r>
              <w:rPr>
                <w:rFonts w:hint="cs"/>
                <w:rtl/>
              </w:rPr>
              <w:t>פרשנות ו</w:t>
            </w:r>
            <w:r w:rsidR="000E2085">
              <w:rPr>
                <w:rFonts w:hint="cs"/>
                <w:rtl/>
              </w:rPr>
              <w:t xml:space="preserve">פסיכואנליזה </w:t>
            </w:r>
          </w:p>
        </w:tc>
        <w:tc>
          <w:tcPr>
            <w:tcW w:w="1822" w:type="dxa"/>
          </w:tcPr>
          <w:p w14:paraId="4C7FE963" w14:textId="70920190" w:rsidR="00083577" w:rsidRDefault="00083577" w:rsidP="00F3385B">
            <w:pPr>
              <w:rPr>
                <w:rtl/>
              </w:rPr>
            </w:pPr>
            <w:r>
              <w:rPr>
                <w:rFonts w:hint="cs"/>
                <w:rtl/>
              </w:rPr>
              <w:t xml:space="preserve">18 </w:t>
            </w:r>
            <w:proofErr w:type="spellStart"/>
            <w:r>
              <w:rPr>
                <w:rFonts w:hint="cs"/>
                <w:rtl/>
              </w:rPr>
              <w:t>ש"ש</w:t>
            </w:r>
            <w:proofErr w:type="spellEnd"/>
          </w:p>
        </w:tc>
        <w:tc>
          <w:tcPr>
            <w:tcW w:w="1614" w:type="dxa"/>
          </w:tcPr>
          <w:p w14:paraId="6FDE7273" w14:textId="77777777" w:rsidR="00083577" w:rsidRDefault="00083577" w:rsidP="00F3385B">
            <w:pPr>
              <w:rPr>
                <w:rtl/>
              </w:rPr>
            </w:pPr>
          </w:p>
        </w:tc>
        <w:tc>
          <w:tcPr>
            <w:tcW w:w="1694" w:type="dxa"/>
          </w:tcPr>
          <w:p w14:paraId="5B4B67F6" w14:textId="01DD8E19" w:rsidR="00083577" w:rsidRDefault="00C26C02" w:rsidP="00F3385B">
            <w:pPr>
              <w:rPr>
                <w:rtl/>
              </w:rPr>
            </w:pPr>
            <w:r>
              <w:rPr>
                <w:rFonts w:hint="cs"/>
                <w:rtl/>
              </w:rPr>
              <w:t>תשפ"</w:t>
            </w:r>
            <w:r w:rsidR="00AB6990">
              <w:rPr>
                <w:rFonts w:hint="cs"/>
                <w:rtl/>
              </w:rPr>
              <w:t>ד</w:t>
            </w:r>
          </w:p>
        </w:tc>
      </w:tr>
    </w:tbl>
    <w:p w14:paraId="71DCE172" w14:textId="7E607EF0" w:rsidR="002B276D" w:rsidRDefault="00E424ED" w:rsidP="00586A2F">
      <w:pPr>
        <w:jc w:val="center"/>
        <w:rPr>
          <w:rtl/>
        </w:rPr>
      </w:pPr>
      <w:r>
        <w:rPr>
          <w:rFonts w:hint="cs"/>
          <w:rtl/>
        </w:rPr>
        <w:t>טופס יעוץ</w:t>
      </w:r>
      <w:r w:rsidR="00A310E9">
        <w:rPr>
          <w:rFonts w:hint="cs"/>
          <w:rtl/>
        </w:rPr>
        <w:t xml:space="preserve"> </w:t>
      </w:r>
      <w:r w:rsidR="00A310E9">
        <w:rPr>
          <w:rtl/>
        </w:rPr>
        <w:t>–</w:t>
      </w:r>
      <w:r w:rsidR="00A310E9">
        <w:rPr>
          <w:rFonts w:hint="cs"/>
          <w:rtl/>
        </w:rPr>
        <w:t xml:space="preserve"> </w:t>
      </w:r>
      <w:r w:rsidR="00176648">
        <w:rPr>
          <w:rFonts w:hint="cs"/>
          <w:rtl/>
        </w:rPr>
        <w:t xml:space="preserve">תואר </w:t>
      </w:r>
      <w:r w:rsidR="00E54B8D">
        <w:rPr>
          <w:rFonts w:hint="cs"/>
          <w:rtl/>
        </w:rPr>
        <w:t>שלישי</w:t>
      </w:r>
      <w:r w:rsidR="00176648">
        <w:rPr>
          <w:rFonts w:hint="cs"/>
          <w:rtl/>
        </w:rPr>
        <w:t xml:space="preserve"> (27</w:t>
      </w:r>
      <w:r w:rsidR="00E54B8D">
        <w:rPr>
          <w:rFonts w:hint="cs"/>
          <w:rtl/>
        </w:rPr>
        <w:t>602</w:t>
      </w:r>
      <w:r w:rsidR="00176648">
        <w:rPr>
          <w:rFonts w:hint="cs"/>
          <w:rtl/>
        </w:rPr>
        <w:t xml:space="preserve">) </w:t>
      </w:r>
      <w:r w:rsidR="00176648">
        <w:rPr>
          <w:rtl/>
        </w:rPr>
        <w:t>–</w:t>
      </w:r>
      <w:r w:rsidR="008B6D59">
        <w:rPr>
          <w:rFonts w:hint="cs"/>
          <w:rtl/>
        </w:rPr>
        <w:t>תשפ"</w:t>
      </w:r>
      <w:r w:rsidR="00432408">
        <w:rPr>
          <w:rFonts w:hint="cs"/>
          <w:rtl/>
        </w:rPr>
        <w:t>ד</w:t>
      </w:r>
      <w:r w:rsidR="00586A2F">
        <w:rPr>
          <w:rFonts w:hint="cs"/>
          <w:rtl/>
        </w:rPr>
        <w:t xml:space="preserve"> </w:t>
      </w:r>
      <w:proofErr w:type="spellStart"/>
      <w:r w:rsidR="00A310E9">
        <w:rPr>
          <w:rFonts w:hint="cs"/>
          <w:rtl/>
        </w:rPr>
        <w:t>התכנית</w:t>
      </w:r>
      <w:proofErr w:type="spellEnd"/>
      <w:r w:rsidR="00A310E9">
        <w:rPr>
          <w:rFonts w:hint="cs"/>
          <w:rtl/>
        </w:rPr>
        <w:t xml:space="preserve"> ללימודי פרשנות ותרבות</w:t>
      </w:r>
    </w:p>
    <w:p w14:paraId="56F2A809" w14:textId="77777777" w:rsidR="00586A2F" w:rsidRPr="002B276D" w:rsidRDefault="00586A2F" w:rsidP="00586A2F">
      <w:pPr>
        <w:jc w:val="center"/>
        <w:rPr>
          <w:rFonts w:hint="cs"/>
          <w:rtl/>
        </w:rPr>
      </w:pPr>
    </w:p>
    <w:tbl>
      <w:tblPr>
        <w:tblStyle w:val="a3"/>
        <w:tblpPr w:leftFromText="180" w:rightFromText="180" w:vertAnchor="text" w:horzAnchor="margin" w:tblpXSpec="center" w:tblpY="241"/>
        <w:tblOverlap w:val="never"/>
        <w:bidiVisual/>
        <w:tblW w:w="10965" w:type="dxa"/>
        <w:jc w:val="center"/>
        <w:tblLook w:val="04A0" w:firstRow="1" w:lastRow="0" w:firstColumn="1" w:lastColumn="0" w:noHBand="0" w:noVBand="1"/>
      </w:tblPr>
      <w:tblGrid>
        <w:gridCol w:w="652"/>
        <w:gridCol w:w="1120"/>
        <w:gridCol w:w="951"/>
        <w:gridCol w:w="3249"/>
        <w:gridCol w:w="1457"/>
        <w:gridCol w:w="992"/>
        <w:gridCol w:w="963"/>
        <w:gridCol w:w="1581"/>
      </w:tblGrid>
      <w:tr w:rsidR="00346BEF" w14:paraId="40926225" w14:textId="699C6638" w:rsidTr="00083577">
        <w:trPr>
          <w:trHeight w:val="999"/>
          <w:jc w:val="center"/>
        </w:trPr>
        <w:tc>
          <w:tcPr>
            <w:tcW w:w="652" w:type="dxa"/>
          </w:tcPr>
          <w:p w14:paraId="206B4385" w14:textId="5B95EBAD" w:rsidR="00F3385B" w:rsidRPr="000A5F8A" w:rsidRDefault="00F3385B" w:rsidP="00083577">
            <w:pPr>
              <w:rPr>
                <w:b/>
                <w:bCs/>
                <w:rtl/>
              </w:rPr>
            </w:pPr>
            <w:r w:rsidRPr="000A5F8A">
              <w:rPr>
                <w:rFonts w:hint="cs"/>
                <w:b/>
                <w:bCs/>
                <w:rtl/>
              </w:rPr>
              <w:t>מס' קורס</w:t>
            </w:r>
          </w:p>
        </w:tc>
        <w:tc>
          <w:tcPr>
            <w:tcW w:w="1120" w:type="dxa"/>
          </w:tcPr>
          <w:p w14:paraId="4E0A089A" w14:textId="5151AF08" w:rsidR="00F3385B" w:rsidRPr="000A5F8A" w:rsidRDefault="00F3385B" w:rsidP="00083577">
            <w:pPr>
              <w:rPr>
                <w:b/>
                <w:bCs/>
                <w:rtl/>
              </w:rPr>
            </w:pPr>
            <w:r w:rsidRPr="000A5F8A">
              <w:rPr>
                <w:rFonts w:hint="cs"/>
                <w:b/>
                <w:bCs/>
                <w:rtl/>
              </w:rPr>
              <w:t>אשכול</w:t>
            </w:r>
          </w:p>
        </w:tc>
        <w:tc>
          <w:tcPr>
            <w:tcW w:w="951" w:type="dxa"/>
          </w:tcPr>
          <w:p w14:paraId="71F8DA21" w14:textId="69F04EB1" w:rsidR="00F3385B" w:rsidRPr="000A5F8A" w:rsidRDefault="00F3385B" w:rsidP="00083577">
            <w:pPr>
              <w:rPr>
                <w:b/>
                <w:bCs/>
                <w:rtl/>
              </w:rPr>
            </w:pPr>
            <w:r w:rsidRPr="000A5F8A">
              <w:rPr>
                <w:rFonts w:hint="cs"/>
                <w:b/>
                <w:bCs/>
                <w:rtl/>
              </w:rPr>
              <w:t>נלמד בשנה</w:t>
            </w:r>
          </w:p>
        </w:tc>
        <w:tc>
          <w:tcPr>
            <w:tcW w:w="3249" w:type="dxa"/>
          </w:tcPr>
          <w:p w14:paraId="72D50A30" w14:textId="260B6AFB" w:rsidR="00F3385B" w:rsidRPr="000A5F8A" w:rsidRDefault="00F3385B" w:rsidP="00083577">
            <w:pPr>
              <w:rPr>
                <w:b/>
                <w:bCs/>
                <w:rtl/>
              </w:rPr>
            </w:pPr>
            <w:r w:rsidRPr="000A5F8A">
              <w:rPr>
                <w:rFonts w:hint="cs"/>
                <w:b/>
                <w:bCs/>
                <w:rtl/>
              </w:rPr>
              <w:t>שם הקורס</w:t>
            </w:r>
          </w:p>
        </w:tc>
        <w:tc>
          <w:tcPr>
            <w:tcW w:w="1457" w:type="dxa"/>
          </w:tcPr>
          <w:p w14:paraId="71F4CA59" w14:textId="11F567A1" w:rsidR="00F3385B" w:rsidRPr="000A5F8A" w:rsidRDefault="00F3385B" w:rsidP="00083577">
            <w:pPr>
              <w:rPr>
                <w:b/>
                <w:bCs/>
                <w:rtl/>
              </w:rPr>
            </w:pPr>
            <w:r w:rsidRPr="000A5F8A">
              <w:rPr>
                <w:rFonts w:hint="cs"/>
                <w:b/>
                <w:bCs/>
                <w:rtl/>
              </w:rPr>
              <w:t>מס' הקורס</w:t>
            </w:r>
          </w:p>
        </w:tc>
        <w:tc>
          <w:tcPr>
            <w:tcW w:w="992" w:type="dxa"/>
          </w:tcPr>
          <w:p w14:paraId="50A8E4F9" w14:textId="26F67C47" w:rsidR="00F3385B" w:rsidRPr="000A5F8A" w:rsidRDefault="00F3385B" w:rsidP="00083577">
            <w:pPr>
              <w:rPr>
                <w:b/>
                <w:bCs/>
                <w:rtl/>
              </w:rPr>
            </w:pPr>
            <w:r w:rsidRPr="000A5F8A">
              <w:rPr>
                <w:rFonts w:hint="cs"/>
                <w:b/>
                <w:bCs/>
                <w:rtl/>
              </w:rPr>
              <w:t xml:space="preserve">היקף </w:t>
            </w:r>
            <w:proofErr w:type="spellStart"/>
            <w:r w:rsidRPr="000A5F8A">
              <w:rPr>
                <w:rFonts w:hint="cs"/>
                <w:b/>
                <w:bCs/>
                <w:rtl/>
              </w:rPr>
              <w:t>ש"ש</w:t>
            </w:r>
            <w:proofErr w:type="spellEnd"/>
          </w:p>
        </w:tc>
        <w:tc>
          <w:tcPr>
            <w:tcW w:w="963" w:type="dxa"/>
          </w:tcPr>
          <w:p w14:paraId="57039C5C" w14:textId="5C3AA3C0" w:rsidR="00F3385B" w:rsidRPr="000A5F8A" w:rsidRDefault="00F3385B" w:rsidP="00083577">
            <w:pPr>
              <w:rPr>
                <w:b/>
                <w:bCs/>
                <w:rtl/>
              </w:rPr>
            </w:pPr>
            <w:r w:rsidRPr="000A5F8A">
              <w:rPr>
                <w:rFonts w:hint="cs"/>
                <w:b/>
                <w:bCs/>
                <w:rtl/>
              </w:rPr>
              <w:t xml:space="preserve">ציון/ </w:t>
            </w:r>
            <w:r w:rsidRPr="000A5F8A">
              <w:rPr>
                <w:b/>
                <w:bCs/>
                <w:rtl/>
              </w:rPr>
              <w:br/>
            </w:r>
            <w:r w:rsidRPr="000A5F8A">
              <w:rPr>
                <w:rFonts w:hint="cs"/>
                <w:b/>
                <w:bCs/>
                <w:rtl/>
              </w:rPr>
              <w:t>מתי תוגש העבודה</w:t>
            </w:r>
          </w:p>
        </w:tc>
        <w:tc>
          <w:tcPr>
            <w:tcW w:w="1581" w:type="dxa"/>
          </w:tcPr>
          <w:p w14:paraId="300A6715" w14:textId="2C9913FD" w:rsidR="00F3385B" w:rsidRPr="000A5F8A" w:rsidRDefault="00F3385B" w:rsidP="00083577">
            <w:pPr>
              <w:rPr>
                <w:b/>
                <w:bCs/>
                <w:rtl/>
              </w:rPr>
            </w:pPr>
            <w:r w:rsidRPr="000A5F8A">
              <w:rPr>
                <w:rFonts w:hint="cs"/>
                <w:b/>
                <w:bCs/>
                <w:rtl/>
              </w:rPr>
              <w:t>הערות</w:t>
            </w:r>
          </w:p>
        </w:tc>
      </w:tr>
      <w:tr w:rsidR="00346BEF" w14:paraId="0C549387" w14:textId="6DFB35E3" w:rsidTr="00083577">
        <w:trPr>
          <w:trHeight w:val="339"/>
          <w:jc w:val="center"/>
        </w:trPr>
        <w:tc>
          <w:tcPr>
            <w:tcW w:w="652" w:type="dxa"/>
          </w:tcPr>
          <w:p w14:paraId="4ACBEE6C" w14:textId="53FB1038" w:rsidR="00F3385B" w:rsidRDefault="00F3385B" w:rsidP="00083577">
            <w:pPr>
              <w:rPr>
                <w:rtl/>
              </w:rPr>
            </w:pPr>
            <w:r>
              <w:rPr>
                <w:rFonts w:hint="cs"/>
                <w:rtl/>
              </w:rPr>
              <w:t>1</w:t>
            </w:r>
          </w:p>
        </w:tc>
        <w:tc>
          <w:tcPr>
            <w:tcW w:w="1120" w:type="dxa"/>
          </w:tcPr>
          <w:p w14:paraId="0C867BEE" w14:textId="2C2AFA90" w:rsidR="00F3385B" w:rsidRDefault="00E22B3D" w:rsidP="00083577">
            <w:pPr>
              <w:rPr>
                <w:rtl/>
              </w:rPr>
            </w:pPr>
            <w:r>
              <w:rPr>
                <w:rFonts w:hint="cs"/>
                <w:rtl/>
              </w:rPr>
              <w:t>חובה</w:t>
            </w:r>
          </w:p>
        </w:tc>
        <w:tc>
          <w:tcPr>
            <w:tcW w:w="951" w:type="dxa"/>
          </w:tcPr>
          <w:p w14:paraId="1E4D1302" w14:textId="77777777" w:rsidR="00F3385B" w:rsidRDefault="00F3385B" w:rsidP="00083577">
            <w:pPr>
              <w:rPr>
                <w:rtl/>
              </w:rPr>
            </w:pPr>
          </w:p>
        </w:tc>
        <w:tc>
          <w:tcPr>
            <w:tcW w:w="3249" w:type="dxa"/>
          </w:tcPr>
          <w:p w14:paraId="0DDEFA63" w14:textId="26C8A73E" w:rsidR="00F3385B" w:rsidRDefault="00346BEF" w:rsidP="00083577">
            <w:pPr>
              <w:jc w:val="both"/>
              <w:rPr>
                <w:rtl/>
              </w:rPr>
            </w:pPr>
            <w:r w:rsidRPr="00346BEF">
              <w:rPr>
                <w:rFonts w:cs="Arial"/>
                <w:rtl/>
              </w:rPr>
              <w:t>הרמנויטיקה</w:t>
            </w:r>
          </w:p>
        </w:tc>
        <w:tc>
          <w:tcPr>
            <w:tcW w:w="1457" w:type="dxa"/>
          </w:tcPr>
          <w:p w14:paraId="1743C900" w14:textId="77777777" w:rsidR="00F3385B" w:rsidRDefault="00346BEF" w:rsidP="00083577">
            <w:pPr>
              <w:rPr>
                <w:rtl/>
              </w:rPr>
            </w:pPr>
            <w:r>
              <w:rPr>
                <w:rFonts w:hint="cs"/>
                <w:rtl/>
              </w:rPr>
              <w:t>27-116-01</w:t>
            </w:r>
          </w:p>
          <w:p w14:paraId="3E386675" w14:textId="7BEEBC44" w:rsidR="00153597" w:rsidRDefault="00153597" w:rsidP="00083577">
            <w:pPr>
              <w:rPr>
                <w:rtl/>
              </w:rPr>
            </w:pPr>
            <w:r>
              <w:rPr>
                <w:rFonts w:hint="cs"/>
                <w:rtl/>
              </w:rPr>
              <w:t>27-116-02</w:t>
            </w:r>
          </w:p>
        </w:tc>
        <w:tc>
          <w:tcPr>
            <w:tcW w:w="992" w:type="dxa"/>
          </w:tcPr>
          <w:p w14:paraId="134AEF71" w14:textId="1042898C" w:rsidR="00253B29" w:rsidRDefault="00346BEF" w:rsidP="00083577">
            <w:pPr>
              <w:rPr>
                <w:rtl/>
              </w:rPr>
            </w:pPr>
            <w:r>
              <w:rPr>
                <w:rFonts w:hint="cs"/>
                <w:rtl/>
              </w:rPr>
              <w:t>2</w:t>
            </w:r>
          </w:p>
        </w:tc>
        <w:tc>
          <w:tcPr>
            <w:tcW w:w="963" w:type="dxa"/>
          </w:tcPr>
          <w:p w14:paraId="14BF5CB7" w14:textId="7A6517B2" w:rsidR="00F3385B" w:rsidRDefault="00F3385B" w:rsidP="00083577">
            <w:pPr>
              <w:rPr>
                <w:rtl/>
              </w:rPr>
            </w:pPr>
          </w:p>
        </w:tc>
        <w:tc>
          <w:tcPr>
            <w:tcW w:w="1581" w:type="dxa"/>
          </w:tcPr>
          <w:p w14:paraId="594F3CC0" w14:textId="2A1A0027" w:rsidR="00F3385B" w:rsidRDefault="00346BEF" w:rsidP="00083577">
            <w:pPr>
              <w:rPr>
                <w:rtl/>
              </w:rPr>
            </w:pPr>
            <w:r>
              <w:rPr>
                <w:rFonts w:hint="cs"/>
                <w:rtl/>
              </w:rPr>
              <w:t>סה"כ 1</w:t>
            </w:r>
            <w:r w:rsidR="00CD4B16">
              <w:rPr>
                <w:rFonts w:hint="cs"/>
                <w:rtl/>
              </w:rPr>
              <w:t>2</w:t>
            </w:r>
            <w:r>
              <w:rPr>
                <w:rFonts w:hint="cs"/>
                <w:rtl/>
              </w:rPr>
              <w:t xml:space="preserve"> </w:t>
            </w:r>
            <w:proofErr w:type="spellStart"/>
            <w:r>
              <w:rPr>
                <w:rFonts w:hint="cs"/>
                <w:rtl/>
              </w:rPr>
              <w:t>ש"ש</w:t>
            </w:r>
            <w:proofErr w:type="spellEnd"/>
          </w:p>
        </w:tc>
      </w:tr>
      <w:tr w:rsidR="00346BEF" w14:paraId="48BF7CBD" w14:textId="6A9EE7CF" w:rsidTr="00083577">
        <w:trPr>
          <w:trHeight w:val="319"/>
          <w:jc w:val="center"/>
        </w:trPr>
        <w:tc>
          <w:tcPr>
            <w:tcW w:w="652" w:type="dxa"/>
          </w:tcPr>
          <w:p w14:paraId="23AC5A9E" w14:textId="0EE75696" w:rsidR="00F3385B" w:rsidRDefault="00F3385B" w:rsidP="00083577">
            <w:pPr>
              <w:rPr>
                <w:rtl/>
              </w:rPr>
            </w:pPr>
            <w:r>
              <w:rPr>
                <w:rFonts w:hint="cs"/>
                <w:rtl/>
              </w:rPr>
              <w:t>2</w:t>
            </w:r>
          </w:p>
        </w:tc>
        <w:tc>
          <w:tcPr>
            <w:tcW w:w="1120" w:type="dxa"/>
          </w:tcPr>
          <w:p w14:paraId="261D1832" w14:textId="42217F0C" w:rsidR="00F3385B" w:rsidRDefault="00F3385B" w:rsidP="00083577">
            <w:pPr>
              <w:rPr>
                <w:rtl/>
              </w:rPr>
            </w:pPr>
          </w:p>
        </w:tc>
        <w:tc>
          <w:tcPr>
            <w:tcW w:w="951" w:type="dxa"/>
          </w:tcPr>
          <w:p w14:paraId="453603DD" w14:textId="77777777" w:rsidR="00F3385B" w:rsidRDefault="00F3385B" w:rsidP="00083577">
            <w:pPr>
              <w:rPr>
                <w:rtl/>
              </w:rPr>
            </w:pPr>
          </w:p>
        </w:tc>
        <w:tc>
          <w:tcPr>
            <w:tcW w:w="3249" w:type="dxa"/>
          </w:tcPr>
          <w:p w14:paraId="443F1CFC" w14:textId="467F901E" w:rsidR="00F3385B" w:rsidRDefault="00346BEF" w:rsidP="00083577">
            <w:pPr>
              <w:rPr>
                <w:rtl/>
              </w:rPr>
            </w:pPr>
            <w:r w:rsidRPr="00346BEF">
              <w:rPr>
                <w:rFonts w:cs="Arial"/>
                <w:rtl/>
              </w:rPr>
              <w:t>פרשנות השיח</w:t>
            </w:r>
          </w:p>
        </w:tc>
        <w:tc>
          <w:tcPr>
            <w:tcW w:w="1457" w:type="dxa"/>
          </w:tcPr>
          <w:p w14:paraId="56CACD39" w14:textId="77777777" w:rsidR="00F3385B" w:rsidRDefault="00346BEF" w:rsidP="00083577">
            <w:pPr>
              <w:rPr>
                <w:rtl/>
              </w:rPr>
            </w:pPr>
            <w:r>
              <w:rPr>
                <w:rFonts w:hint="cs"/>
                <w:rtl/>
              </w:rPr>
              <w:t>27-110-01</w:t>
            </w:r>
          </w:p>
          <w:p w14:paraId="4447D85F" w14:textId="25408751" w:rsidR="00346BEF" w:rsidRDefault="00346BEF" w:rsidP="00083577">
            <w:pPr>
              <w:rPr>
                <w:rtl/>
              </w:rPr>
            </w:pPr>
            <w:r>
              <w:rPr>
                <w:rFonts w:hint="cs"/>
                <w:rtl/>
              </w:rPr>
              <w:t>27-110-02</w:t>
            </w:r>
          </w:p>
        </w:tc>
        <w:tc>
          <w:tcPr>
            <w:tcW w:w="992" w:type="dxa"/>
          </w:tcPr>
          <w:p w14:paraId="2786A7B2" w14:textId="171283A4" w:rsidR="00F3385B" w:rsidRDefault="00346BEF" w:rsidP="00083577">
            <w:pPr>
              <w:rPr>
                <w:rtl/>
              </w:rPr>
            </w:pPr>
            <w:r>
              <w:rPr>
                <w:rFonts w:hint="cs"/>
                <w:rtl/>
              </w:rPr>
              <w:t>2</w:t>
            </w:r>
          </w:p>
        </w:tc>
        <w:tc>
          <w:tcPr>
            <w:tcW w:w="963" w:type="dxa"/>
          </w:tcPr>
          <w:p w14:paraId="134492C6" w14:textId="3CD08B8E" w:rsidR="00F3385B" w:rsidRDefault="00F3385B" w:rsidP="00083577">
            <w:pPr>
              <w:rPr>
                <w:rtl/>
              </w:rPr>
            </w:pPr>
          </w:p>
        </w:tc>
        <w:tc>
          <w:tcPr>
            <w:tcW w:w="1581" w:type="dxa"/>
          </w:tcPr>
          <w:p w14:paraId="6D2FDF64" w14:textId="77777777" w:rsidR="00F3385B" w:rsidRDefault="00F3385B" w:rsidP="00083577">
            <w:pPr>
              <w:rPr>
                <w:rtl/>
              </w:rPr>
            </w:pPr>
          </w:p>
        </w:tc>
      </w:tr>
      <w:tr w:rsidR="00346BEF" w14:paraId="6B980877" w14:textId="782A2774" w:rsidTr="00083577">
        <w:trPr>
          <w:trHeight w:val="339"/>
          <w:jc w:val="center"/>
        </w:trPr>
        <w:tc>
          <w:tcPr>
            <w:tcW w:w="652" w:type="dxa"/>
          </w:tcPr>
          <w:p w14:paraId="75212B16" w14:textId="5BF164EC" w:rsidR="00F3385B" w:rsidRDefault="00F3385B" w:rsidP="00083577">
            <w:pPr>
              <w:rPr>
                <w:rtl/>
              </w:rPr>
            </w:pPr>
            <w:r>
              <w:rPr>
                <w:rFonts w:hint="cs"/>
                <w:rtl/>
              </w:rPr>
              <w:t>3</w:t>
            </w:r>
          </w:p>
        </w:tc>
        <w:tc>
          <w:tcPr>
            <w:tcW w:w="1120" w:type="dxa"/>
          </w:tcPr>
          <w:p w14:paraId="147ECF53" w14:textId="71AA2C39" w:rsidR="00F3385B" w:rsidRDefault="00F3385B" w:rsidP="00083577">
            <w:pPr>
              <w:rPr>
                <w:rtl/>
              </w:rPr>
            </w:pPr>
          </w:p>
        </w:tc>
        <w:tc>
          <w:tcPr>
            <w:tcW w:w="951" w:type="dxa"/>
          </w:tcPr>
          <w:p w14:paraId="5FE45F05" w14:textId="77777777" w:rsidR="00F3385B" w:rsidRDefault="00F3385B" w:rsidP="00083577">
            <w:pPr>
              <w:rPr>
                <w:rtl/>
              </w:rPr>
            </w:pPr>
          </w:p>
        </w:tc>
        <w:tc>
          <w:tcPr>
            <w:tcW w:w="3249" w:type="dxa"/>
          </w:tcPr>
          <w:p w14:paraId="571E21AD" w14:textId="798FCE07" w:rsidR="00F3385B" w:rsidRPr="00346BEF" w:rsidRDefault="00346BEF" w:rsidP="00083577">
            <w:pPr>
              <w:shd w:val="clear" w:color="auto" w:fill="FFFFFF"/>
              <w:spacing w:before="100" w:beforeAutospacing="1" w:after="100" w:afterAutospacing="1"/>
              <w:rPr>
                <w:rFonts w:ascii="Arial" w:eastAsia="Times New Roman" w:hAnsi="Arial" w:cs="Arial"/>
                <w:color w:val="00280F"/>
                <w:sz w:val="21"/>
                <w:szCs w:val="21"/>
                <w:rtl/>
              </w:rPr>
            </w:pPr>
            <w:r>
              <w:rPr>
                <w:rFonts w:ascii="Arial" w:eastAsia="Times New Roman" w:hAnsi="Arial" w:cs="Arial" w:hint="cs"/>
                <w:color w:val="00280F"/>
                <w:sz w:val="21"/>
                <w:szCs w:val="21"/>
                <w:rtl/>
              </w:rPr>
              <w:t>מבוא לתאוריות ביקורתיות</w:t>
            </w:r>
          </w:p>
        </w:tc>
        <w:tc>
          <w:tcPr>
            <w:tcW w:w="1457" w:type="dxa"/>
          </w:tcPr>
          <w:p w14:paraId="39FEC20A" w14:textId="58ED3F58" w:rsidR="00F3385B" w:rsidRDefault="00346BEF" w:rsidP="00083577">
            <w:pPr>
              <w:rPr>
                <w:rtl/>
              </w:rPr>
            </w:pPr>
            <w:r>
              <w:rPr>
                <w:rFonts w:hint="cs"/>
                <w:rtl/>
              </w:rPr>
              <w:t>27-100-01</w:t>
            </w:r>
          </w:p>
        </w:tc>
        <w:tc>
          <w:tcPr>
            <w:tcW w:w="992" w:type="dxa"/>
          </w:tcPr>
          <w:p w14:paraId="5DFA1AD9" w14:textId="3C50E8EB" w:rsidR="00F3385B" w:rsidRDefault="00346BEF" w:rsidP="00083577">
            <w:pPr>
              <w:rPr>
                <w:rtl/>
              </w:rPr>
            </w:pPr>
            <w:r>
              <w:rPr>
                <w:rFonts w:hint="cs"/>
                <w:rtl/>
              </w:rPr>
              <w:t>2</w:t>
            </w:r>
          </w:p>
        </w:tc>
        <w:tc>
          <w:tcPr>
            <w:tcW w:w="963" w:type="dxa"/>
          </w:tcPr>
          <w:p w14:paraId="7D66CB73" w14:textId="73DC1AB9" w:rsidR="00F3385B" w:rsidRDefault="00F3385B" w:rsidP="00083577">
            <w:pPr>
              <w:rPr>
                <w:rtl/>
              </w:rPr>
            </w:pPr>
          </w:p>
        </w:tc>
        <w:tc>
          <w:tcPr>
            <w:tcW w:w="1581" w:type="dxa"/>
          </w:tcPr>
          <w:p w14:paraId="043874EC" w14:textId="77777777" w:rsidR="00F3385B" w:rsidRDefault="00F3385B" w:rsidP="00083577">
            <w:pPr>
              <w:rPr>
                <w:rtl/>
              </w:rPr>
            </w:pPr>
          </w:p>
        </w:tc>
      </w:tr>
      <w:tr w:rsidR="00346BEF" w14:paraId="4EDBD237" w14:textId="7455061B" w:rsidTr="00083577">
        <w:trPr>
          <w:trHeight w:val="319"/>
          <w:jc w:val="center"/>
        </w:trPr>
        <w:tc>
          <w:tcPr>
            <w:tcW w:w="652" w:type="dxa"/>
          </w:tcPr>
          <w:p w14:paraId="4289A9A7" w14:textId="56B9A6EC" w:rsidR="00F3385B" w:rsidRDefault="00F3385B" w:rsidP="00083577">
            <w:pPr>
              <w:rPr>
                <w:rtl/>
              </w:rPr>
            </w:pPr>
            <w:r>
              <w:rPr>
                <w:rFonts w:hint="cs"/>
                <w:rtl/>
              </w:rPr>
              <w:t>4</w:t>
            </w:r>
          </w:p>
        </w:tc>
        <w:tc>
          <w:tcPr>
            <w:tcW w:w="1120" w:type="dxa"/>
          </w:tcPr>
          <w:p w14:paraId="363E3F37" w14:textId="221F4B6A" w:rsidR="00F3385B" w:rsidRDefault="00F3385B" w:rsidP="00083577">
            <w:pPr>
              <w:rPr>
                <w:rtl/>
              </w:rPr>
            </w:pPr>
          </w:p>
        </w:tc>
        <w:tc>
          <w:tcPr>
            <w:tcW w:w="951" w:type="dxa"/>
          </w:tcPr>
          <w:p w14:paraId="0D0BE8C4" w14:textId="77777777" w:rsidR="00F3385B" w:rsidRDefault="00F3385B" w:rsidP="00083577">
            <w:pPr>
              <w:rPr>
                <w:rtl/>
              </w:rPr>
            </w:pPr>
          </w:p>
        </w:tc>
        <w:tc>
          <w:tcPr>
            <w:tcW w:w="3249" w:type="dxa"/>
          </w:tcPr>
          <w:p w14:paraId="1CED5B22" w14:textId="43E3A367" w:rsidR="00F3385B" w:rsidRDefault="00346BEF" w:rsidP="00083577">
            <w:pPr>
              <w:rPr>
                <w:rtl/>
              </w:rPr>
            </w:pPr>
            <w:r w:rsidRPr="00346BEF">
              <w:rPr>
                <w:rFonts w:cs="Arial"/>
                <w:rtl/>
              </w:rPr>
              <w:t>תיאוריה וביקורת מפסיכואנליזה ועד פוסט-הומניזם</w:t>
            </w:r>
          </w:p>
        </w:tc>
        <w:tc>
          <w:tcPr>
            <w:tcW w:w="1457" w:type="dxa"/>
          </w:tcPr>
          <w:p w14:paraId="58CDD61B" w14:textId="51F11832" w:rsidR="00F3385B" w:rsidRDefault="00346BEF" w:rsidP="00083577">
            <w:pPr>
              <w:rPr>
                <w:rtl/>
              </w:rPr>
            </w:pPr>
            <w:r>
              <w:rPr>
                <w:rFonts w:hint="cs"/>
                <w:rtl/>
              </w:rPr>
              <w:t>27-1</w:t>
            </w:r>
            <w:r w:rsidR="00153597">
              <w:rPr>
                <w:rFonts w:hint="cs"/>
                <w:rtl/>
              </w:rPr>
              <w:t>27</w:t>
            </w:r>
            <w:r>
              <w:rPr>
                <w:rFonts w:hint="cs"/>
                <w:rtl/>
              </w:rPr>
              <w:t>-0</w:t>
            </w:r>
            <w:r w:rsidR="00153597">
              <w:rPr>
                <w:rFonts w:hint="cs"/>
                <w:rtl/>
              </w:rPr>
              <w:t>1</w:t>
            </w:r>
          </w:p>
        </w:tc>
        <w:tc>
          <w:tcPr>
            <w:tcW w:w="992" w:type="dxa"/>
          </w:tcPr>
          <w:p w14:paraId="0EE07D39" w14:textId="07045E02" w:rsidR="00F3385B" w:rsidRDefault="00346BEF" w:rsidP="00083577">
            <w:pPr>
              <w:rPr>
                <w:rtl/>
              </w:rPr>
            </w:pPr>
            <w:r>
              <w:rPr>
                <w:rFonts w:hint="cs"/>
                <w:rtl/>
              </w:rPr>
              <w:t>2</w:t>
            </w:r>
          </w:p>
        </w:tc>
        <w:tc>
          <w:tcPr>
            <w:tcW w:w="963" w:type="dxa"/>
          </w:tcPr>
          <w:p w14:paraId="6B9BB0D5" w14:textId="5EE4E98C" w:rsidR="00F3385B" w:rsidRDefault="00F3385B" w:rsidP="00083577">
            <w:pPr>
              <w:rPr>
                <w:rtl/>
              </w:rPr>
            </w:pPr>
          </w:p>
        </w:tc>
        <w:tc>
          <w:tcPr>
            <w:tcW w:w="1581" w:type="dxa"/>
          </w:tcPr>
          <w:p w14:paraId="7CD82973" w14:textId="77777777" w:rsidR="00F3385B" w:rsidRDefault="00F3385B" w:rsidP="00083577">
            <w:pPr>
              <w:rPr>
                <w:rtl/>
              </w:rPr>
            </w:pPr>
          </w:p>
        </w:tc>
      </w:tr>
      <w:tr w:rsidR="00346BEF" w14:paraId="250A8CC1" w14:textId="2BE02C80" w:rsidTr="00083577">
        <w:trPr>
          <w:trHeight w:val="339"/>
          <w:jc w:val="center"/>
        </w:trPr>
        <w:tc>
          <w:tcPr>
            <w:tcW w:w="652" w:type="dxa"/>
          </w:tcPr>
          <w:p w14:paraId="621C651D" w14:textId="2B4588DF" w:rsidR="00F3385B" w:rsidRDefault="00F3385B" w:rsidP="00083577">
            <w:pPr>
              <w:rPr>
                <w:rtl/>
              </w:rPr>
            </w:pPr>
            <w:r>
              <w:rPr>
                <w:rFonts w:hint="cs"/>
                <w:rtl/>
              </w:rPr>
              <w:t>5</w:t>
            </w:r>
          </w:p>
        </w:tc>
        <w:tc>
          <w:tcPr>
            <w:tcW w:w="1120" w:type="dxa"/>
          </w:tcPr>
          <w:p w14:paraId="76600144" w14:textId="111BCBC7" w:rsidR="00F3385B" w:rsidRDefault="00F3385B" w:rsidP="00083577">
            <w:pPr>
              <w:rPr>
                <w:rtl/>
              </w:rPr>
            </w:pPr>
          </w:p>
        </w:tc>
        <w:tc>
          <w:tcPr>
            <w:tcW w:w="951" w:type="dxa"/>
          </w:tcPr>
          <w:p w14:paraId="5C1D97F2" w14:textId="77777777" w:rsidR="00F3385B" w:rsidRDefault="00F3385B" w:rsidP="00083577">
            <w:pPr>
              <w:rPr>
                <w:rtl/>
              </w:rPr>
            </w:pPr>
          </w:p>
        </w:tc>
        <w:tc>
          <w:tcPr>
            <w:tcW w:w="3249" w:type="dxa"/>
          </w:tcPr>
          <w:p w14:paraId="765AFDB2" w14:textId="0D27C8F0" w:rsidR="00F3385B" w:rsidRDefault="00346BEF" w:rsidP="00083577">
            <w:pPr>
              <w:rPr>
                <w:rtl/>
              </w:rPr>
            </w:pPr>
            <w:r w:rsidRPr="00346BEF">
              <w:rPr>
                <w:rtl/>
              </w:rPr>
              <w:t>תיאוריות של תרבות: היבטים סוציולוגיים ואנתרופולוגיים</w:t>
            </w:r>
          </w:p>
        </w:tc>
        <w:tc>
          <w:tcPr>
            <w:tcW w:w="1457" w:type="dxa"/>
          </w:tcPr>
          <w:p w14:paraId="1BC38D41" w14:textId="1A3FDCDE" w:rsidR="00F3385B" w:rsidRDefault="00C60267" w:rsidP="00083577">
            <w:pPr>
              <w:rPr>
                <w:rtl/>
              </w:rPr>
            </w:pPr>
            <w:r>
              <w:rPr>
                <w:rFonts w:hint="cs"/>
                <w:rtl/>
              </w:rPr>
              <w:t>27-131-01</w:t>
            </w:r>
          </w:p>
        </w:tc>
        <w:tc>
          <w:tcPr>
            <w:tcW w:w="992" w:type="dxa"/>
          </w:tcPr>
          <w:p w14:paraId="4867B247" w14:textId="4D973603" w:rsidR="00F3385B" w:rsidRDefault="00346BEF" w:rsidP="00083577">
            <w:pPr>
              <w:rPr>
                <w:rtl/>
              </w:rPr>
            </w:pPr>
            <w:r>
              <w:rPr>
                <w:rFonts w:hint="cs"/>
                <w:rtl/>
              </w:rPr>
              <w:t>2</w:t>
            </w:r>
          </w:p>
        </w:tc>
        <w:tc>
          <w:tcPr>
            <w:tcW w:w="963" w:type="dxa"/>
          </w:tcPr>
          <w:p w14:paraId="380EA632" w14:textId="5530B39F" w:rsidR="00F3385B" w:rsidRDefault="00F3385B" w:rsidP="00083577">
            <w:pPr>
              <w:rPr>
                <w:rtl/>
              </w:rPr>
            </w:pPr>
          </w:p>
        </w:tc>
        <w:tc>
          <w:tcPr>
            <w:tcW w:w="1581" w:type="dxa"/>
          </w:tcPr>
          <w:p w14:paraId="5217FDE5" w14:textId="77777777" w:rsidR="00F3385B" w:rsidRDefault="00F3385B" w:rsidP="00083577">
            <w:pPr>
              <w:rPr>
                <w:rtl/>
              </w:rPr>
            </w:pPr>
          </w:p>
        </w:tc>
      </w:tr>
      <w:tr w:rsidR="000E2085" w14:paraId="66A7C210" w14:textId="77777777" w:rsidTr="00083577">
        <w:trPr>
          <w:trHeight w:val="339"/>
          <w:jc w:val="center"/>
        </w:trPr>
        <w:tc>
          <w:tcPr>
            <w:tcW w:w="652" w:type="dxa"/>
          </w:tcPr>
          <w:p w14:paraId="28D51AE0" w14:textId="4CCCC63D" w:rsidR="000E2085" w:rsidRDefault="000E2085" w:rsidP="00083577">
            <w:pPr>
              <w:rPr>
                <w:rtl/>
              </w:rPr>
            </w:pPr>
            <w:r>
              <w:rPr>
                <w:rFonts w:hint="cs"/>
                <w:rtl/>
              </w:rPr>
              <w:t>6</w:t>
            </w:r>
          </w:p>
        </w:tc>
        <w:tc>
          <w:tcPr>
            <w:tcW w:w="1120" w:type="dxa"/>
          </w:tcPr>
          <w:p w14:paraId="1274C7A3" w14:textId="77777777" w:rsidR="000E2085" w:rsidRDefault="000E2085" w:rsidP="00083577">
            <w:pPr>
              <w:rPr>
                <w:rtl/>
              </w:rPr>
            </w:pPr>
          </w:p>
        </w:tc>
        <w:tc>
          <w:tcPr>
            <w:tcW w:w="951" w:type="dxa"/>
          </w:tcPr>
          <w:p w14:paraId="251B7DE6" w14:textId="77777777" w:rsidR="000E2085" w:rsidRDefault="000E2085" w:rsidP="00083577">
            <w:pPr>
              <w:rPr>
                <w:rtl/>
              </w:rPr>
            </w:pPr>
          </w:p>
        </w:tc>
        <w:tc>
          <w:tcPr>
            <w:tcW w:w="3249" w:type="dxa"/>
          </w:tcPr>
          <w:p w14:paraId="0C92DB2D" w14:textId="7A921132" w:rsidR="000E2085" w:rsidRPr="000E2085" w:rsidRDefault="000E2085" w:rsidP="000E2085">
            <w:pPr>
              <w:rPr>
                <w:rtl/>
              </w:rPr>
            </w:pPr>
            <w:r w:rsidRPr="000E2085">
              <w:rPr>
                <w:rtl/>
              </w:rPr>
              <w:t>הרמנויטיקה ופוסט-מודרניזם: היבטים</w:t>
            </w:r>
            <w:r>
              <w:rPr>
                <w:rFonts w:hint="cs"/>
                <w:rtl/>
              </w:rPr>
              <w:t xml:space="preserve"> </w:t>
            </w:r>
            <w:r w:rsidRPr="000E2085">
              <w:rPr>
                <w:rtl/>
              </w:rPr>
              <w:t>פסיכואנליטיים</w:t>
            </w:r>
          </w:p>
          <w:p w14:paraId="2AB9B78C" w14:textId="78EEF2CF" w:rsidR="000E2085" w:rsidRPr="00346BEF" w:rsidRDefault="000E2085" w:rsidP="00083577">
            <w:pPr>
              <w:rPr>
                <w:rtl/>
              </w:rPr>
            </w:pPr>
          </w:p>
        </w:tc>
        <w:tc>
          <w:tcPr>
            <w:tcW w:w="1457" w:type="dxa"/>
          </w:tcPr>
          <w:p w14:paraId="31C34B47" w14:textId="0D81D148" w:rsidR="000E2085" w:rsidRDefault="000E2085" w:rsidP="00083577">
            <w:pPr>
              <w:rPr>
                <w:rtl/>
              </w:rPr>
            </w:pPr>
            <w:r>
              <w:rPr>
                <w:rFonts w:hint="cs"/>
                <w:rtl/>
              </w:rPr>
              <w:t>27-174-01</w:t>
            </w:r>
          </w:p>
        </w:tc>
        <w:tc>
          <w:tcPr>
            <w:tcW w:w="992" w:type="dxa"/>
          </w:tcPr>
          <w:p w14:paraId="2C2BBF55" w14:textId="484661F1" w:rsidR="000E2085" w:rsidRDefault="000E2085" w:rsidP="00083577">
            <w:pPr>
              <w:rPr>
                <w:rtl/>
              </w:rPr>
            </w:pPr>
            <w:r>
              <w:rPr>
                <w:rFonts w:hint="cs"/>
                <w:rtl/>
              </w:rPr>
              <w:t>2</w:t>
            </w:r>
          </w:p>
        </w:tc>
        <w:tc>
          <w:tcPr>
            <w:tcW w:w="963" w:type="dxa"/>
          </w:tcPr>
          <w:p w14:paraId="2557DFDF" w14:textId="77777777" w:rsidR="000E2085" w:rsidRDefault="000E2085" w:rsidP="00083577">
            <w:pPr>
              <w:rPr>
                <w:rtl/>
              </w:rPr>
            </w:pPr>
          </w:p>
        </w:tc>
        <w:tc>
          <w:tcPr>
            <w:tcW w:w="1581" w:type="dxa"/>
          </w:tcPr>
          <w:p w14:paraId="37342622" w14:textId="77777777" w:rsidR="000E2085" w:rsidRDefault="000E2085" w:rsidP="00083577">
            <w:pPr>
              <w:rPr>
                <w:rtl/>
              </w:rPr>
            </w:pPr>
          </w:p>
        </w:tc>
      </w:tr>
      <w:tr w:rsidR="00346BEF" w14:paraId="69E84429" w14:textId="77777777" w:rsidTr="00083577">
        <w:trPr>
          <w:trHeight w:val="339"/>
          <w:jc w:val="center"/>
        </w:trPr>
        <w:tc>
          <w:tcPr>
            <w:tcW w:w="652" w:type="dxa"/>
            <w:shd w:val="clear" w:color="auto" w:fill="F2F2F2" w:themeFill="background1" w:themeFillShade="F2"/>
          </w:tcPr>
          <w:p w14:paraId="05DFC2AD" w14:textId="77777777" w:rsidR="00F3385B" w:rsidRDefault="00F3385B" w:rsidP="00083577">
            <w:pPr>
              <w:rPr>
                <w:rtl/>
              </w:rPr>
            </w:pPr>
          </w:p>
        </w:tc>
        <w:tc>
          <w:tcPr>
            <w:tcW w:w="1120" w:type="dxa"/>
            <w:shd w:val="clear" w:color="auto" w:fill="F2F2F2" w:themeFill="background1" w:themeFillShade="F2"/>
          </w:tcPr>
          <w:p w14:paraId="743C2B08" w14:textId="77777777" w:rsidR="00F3385B" w:rsidRDefault="00F3385B" w:rsidP="00083577">
            <w:pPr>
              <w:rPr>
                <w:rtl/>
              </w:rPr>
            </w:pPr>
          </w:p>
        </w:tc>
        <w:tc>
          <w:tcPr>
            <w:tcW w:w="951" w:type="dxa"/>
            <w:shd w:val="clear" w:color="auto" w:fill="F2F2F2" w:themeFill="background1" w:themeFillShade="F2"/>
          </w:tcPr>
          <w:p w14:paraId="434BB6FC" w14:textId="77777777" w:rsidR="00F3385B" w:rsidRDefault="00F3385B" w:rsidP="00083577">
            <w:pPr>
              <w:rPr>
                <w:rtl/>
              </w:rPr>
            </w:pPr>
          </w:p>
        </w:tc>
        <w:tc>
          <w:tcPr>
            <w:tcW w:w="3249" w:type="dxa"/>
            <w:shd w:val="clear" w:color="auto" w:fill="F2F2F2" w:themeFill="background1" w:themeFillShade="F2"/>
          </w:tcPr>
          <w:p w14:paraId="4AB7BCBC" w14:textId="77777777" w:rsidR="00F3385B" w:rsidRDefault="00F3385B" w:rsidP="00083577">
            <w:pPr>
              <w:rPr>
                <w:rtl/>
              </w:rPr>
            </w:pPr>
          </w:p>
        </w:tc>
        <w:tc>
          <w:tcPr>
            <w:tcW w:w="1457" w:type="dxa"/>
            <w:shd w:val="clear" w:color="auto" w:fill="F2F2F2" w:themeFill="background1" w:themeFillShade="F2"/>
          </w:tcPr>
          <w:p w14:paraId="05D05450" w14:textId="77777777" w:rsidR="00F3385B" w:rsidRDefault="00F3385B" w:rsidP="00083577">
            <w:pPr>
              <w:rPr>
                <w:rtl/>
              </w:rPr>
            </w:pPr>
          </w:p>
        </w:tc>
        <w:tc>
          <w:tcPr>
            <w:tcW w:w="992" w:type="dxa"/>
            <w:shd w:val="clear" w:color="auto" w:fill="F2F2F2" w:themeFill="background1" w:themeFillShade="F2"/>
          </w:tcPr>
          <w:p w14:paraId="25F6392E" w14:textId="77777777" w:rsidR="00F3385B" w:rsidRDefault="00F3385B" w:rsidP="00083577">
            <w:pPr>
              <w:rPr>
                <w:rtl/>
              </w:rPr>
            </w:pPr>
          </w:p>
        </w:tc>
        <w:tc>
          <w:tcPr>
            <w:tcW w:w="963" w:type="dxa"/>
            <w:shd w:val="clear" w:color="auto" w:fill="F2F2F2" w:themeFill="background1" w:themeFillShade="F2"/>
          </w:tcPr>
          <w:p w14:paraId="243F36A3" w14:textId="4D2F2DA0" w:rsidR="00F3385B" w:rsidRDefault="00F3385B" w:rsidP="00083577">
            <w:pPr>
              <w:rPr>
                <w:rtl/>
              </w:rPr>
            </w:pPr>
          </w:p>
        </w:tc>
        <w:tc>
          <w:tcPr>
            <w:tcW w:w="1581" w:type="dxa"/>
            <w:shd w:val="clear" w:color="auto" w:fill="F2F2F2" w:themeFill="background1" w:themeFillShade="F2"/>
          </w:tcPr>
          <w:p w14:paraId="281FE02F" w14:textId="77777777" w:rsidR="00F3385B" w:rsidRDefault="00F3385B" w:rsidP="00083577">
            <w:pPr>
              <w:rPr>
                <w:rtl/>
              </w:rPr>
            </w:pPr>
          </w:p>
        </w:tc>
      </w:tr>
      <w:tr w:rsidR="00346BEF" w14:paraId="0A33C79C" w14:textId="401B57F0" w:rsidTr="00083577">
        <w:trPr>
          <w:trHeight w:val="319"/>
          <w:jc w:val="center"/>
        </w:trPr>
        <w:tc>
          <w:tcPr>
            <w:tcW w:w="652" w:type="dxa"/>
          </w:tcPr>
          <w:p w14:paraId="20C6919F" w14:textId="5A933A3E" w:rsidR="00F3385B" w:rsidRDefault="00F3385B" w:rsidP="00083577">
            <w:pPr>
              <w:rPr>
                <w:rtl/>
              </w:rPr>
            </w:pPr>
          </w:p>
        </w:tc>
        <w:tc>
          <w:tcPr>
            <w:tcW w:w="1120" w:type="dxa"/>
          </w:tcPr>
          <w:p w14:paraId="7CCD3B81" w14:textId="66391B98" w:rsidR="00F3385B" w:rsidRDefault="00F3385B" w:rsidP="00083577">
            <w:pPr>
              <w:rPr>
                <w:rtl/>
              </w:rPr>
            </w:pPr>
            <w:r>
              <w:rPr>
                <w:rFonts w:hint="cs"/>
                <w:rtl/>
              </w:rPr>
              <w:t>חובה</w:t>
            </w:r>
          </w:p>
        </w:tc>
        <w:tc>
          <w:tcPr>
            <w:tcW w:w="951" w:type="dxa"/>
          </w:tcPr>
          <w:p w14:paraId="6870AD49" w14:textId="362364BE" w:rsidR="00F3385B" w:rsidRDefault="00F3385B" w:rsidP="00083577">
            <w:pPr>
              <w:rPr>
                <w:rtl/>
              </w:rPr>
            </w:pPr>
          </w:p>
        </w:tc>
        <w:tc>
          <w:tcPr>
            <w:tcW w:w="3249" w:type="dxa"/>
          </w:tcPr>
          <w:p w14:paraId="45B4B93D" w14:textId="2334A965" w:rsidR="00F3385B" w:rsidRDefault="00E54B8D" w:rsidP="00083577">
            <w:pPr>
              <w:rPr>
                <w:rtl/>
              </w:rPr>
            </w:pPr>
            <w:r>
              <w:rPr>
                <w:rFonts w:hint="cs"/>
                <w:rtl/>
              </w:rPr>
              <w:t>עבודת דוקטורט</w:t>
            </w:r>
          </w:p>
        </w:tc>
        <w:tc>
          <w:tcPr>
            <w:tcW w:w="1457" w:type="dxa"/>
          </w:tcPr>
          <w:p w14:paraId="41332C55" w14:textId="147E9226" w:rsidR="00F3385B" w:rsidRDefault="00F3385B" w:rsidP="00083577">
            <w:pPr>
              <w:rPr>
                <w:rtl/>
              </w:rPr>
            </w:pPr>
            <w:r w:rsidRPr="00AA5538">
              <w:rPr>
                <w:rFonts w:hint="cs"/>
                <w:sz w:val="20"/>
                <w:szCs w:val="20"/>
                <w:rtl/>
              </w:rPr>
              <w:t>27-</w:t>
            </w:r>
            <w:r w:rsidR="00E54B8D">
              <w:rPr>
                <w:rFonts w:hint="cs"/>
                <w:sz w:val="20"/>
                <w:szCs w:val="20"/>
                <w:rtl/>
              </w:rPr>
              <w:t>1003</w:t>
            </w:r>
            <w:r w:rsidRPr="00AA5538">
              <w:rPr>
                <w:rFonts w:hint="cs"/>
                <w:sz w:val="20"/>
                <w:szCs w:val="20"/>
                <w:rtl/>
              </w:rPr>
              <w:t>-01</w:t>
            </w:r>
          </w:p>
        </w:tc>
        <w:tc>
          <w:tcPr>
            <w:tcW w:w="992" w:type="dxa"/>
          </w:tcPr>
          <w:p w14:paraId="796EA1FB" w14:textId="248FBC14" w:rsidR="00F3385B" w:rsidRDefault="00E54B8D" w:rsidP="00083577">
            <w:pPr>
              <w:rPr>
                <w:rtl/>
              </w:rPr>
            </w:pPr>
            <w:r>
              <w:rPr>
                <w:rFonts w:hint="cs"/>
                <w:rtl/>
              </w:rPr>
              <w:t>0</w:t>
            </w:r>
          </w:p>
        </w:tc>
        <w:tc>
          <w:tcPr>
            <w:tcW w:w="963" w:type="dxa"/>
          </w:tcPr>
          <w:p w14:paraId="6338842E" w14:textId="71FC5C52" w:rsidR="00F3385B" w:rsidRDefault="00F3385B" w:rsidP="00083577">
            <w:pPr>
              <w:rPr>
                <w:rtl/>
              </w:rPr>
            </w:pPr>
          </w:p>
        </w:tc>
        <w:tc>
          <w:tcPr>
            <w:tcW w:w="1581" w:type="dxa"/>
          </w:tcPr>
          <w:p w14:paraId="740960DC" w14:textId="7A5AEA0F" w:rsidR="00F3385B" w:rsidRDefault="00F3385B" w:rsidP="00083577">
            <w:pPr>
              <w:rPr>
                <w:rtl/>
              </w:rPr>
            </w:pPr>
            <w:r>
              <w:rPr>
                <w:rFonts w:hint="cs"/>
                <w:rtl/>
              </w:rPr>
              <w:t xml:space="preserve">חובת רישום </w:t>
            </w:r>
            <w:r w:rsidR="00E54B8D">
              <w:rPr>
                <w:rFonts w:hint="cs"/>
                <w:rtl/>
              </w:rPr>
              <w:t xml:space="preserve">לקוד זה </w:t>
            </w:r>
            <w:r>
              <w:rPr>
                <w:rFonts w:hint="cs"/>
                <w:rtl/>
              </w:rPr>
              <w:t>במשך כל שנות הלימודים</w:t>
            </w:r>
          </w:p>
        </w:tc>
      </w:tr>
      <w:tr w:rsidR="00346BEF" w14:paraId="4C87E6A4" w14:textId="77777777" w:rsidTr="00083577">
        <w:trPr>
          <w:trHeight w:val="319"/>
          <w:jc w:val="center"/>
        </w:trPr>
        <w:tc>
          <w:tcPr>
            <w:tcW w:w="652" w:type="dxa"/>
            <w:shd w:val="clear" w:color="auto" w:fill="F2F2F2" w:themeFill="background1" w:themeFillShade="F2"/>
          </w:tcPr>
          <w:p w14:paraId="4509D2D6" w14:textId="77777777" w:rsidR="00F3385B" w:rsidRDefault="00F3385B" w:rsidP="00083577">
            <w:pPr>
              <w:rPr>
                <w:rtl/>
              </w:rPr>
            </w:pPr>
          </w:p>
        </w:tc>
        <w:tc>
          <w:tcPr>
            <w:tcW w:w="1120" w:type="dxa"/>
            <w:shd w:val="clear" w:color="auto" w:fill="F2F2F2" w:themeFill="background1" w:themeFillShade="F2"/>
          </w:tcPr>
          <w:p w14:paraId="24EA3EB9" w14:textId="77777777" w:rsidR="00F3385B" w:rsidRDefault="00F3385B" w:rsidP="00083577">
            <w:pPr>
              <w:rPr>
                <w:rtl/>
              </w:rPr>
            </w:pPr>
          </w:p>
        </w:tc>
        <w:tc>
          <w:tcPr>
            <w:tcW w:w="951" w:type="dxa"/>
            <w:shd w:val="clear" w:color="auto" w:fill="F2F2F2" w:themeFill="background1" w:themeFillShade="F2"/>
          </w:tcPr>
          <w:p w14:paraId="49751706" w14:textId="77777777" w:rsidR="00F3385B" w:rsidRDefault="00F3385B" w:rsidP="00083577">
            <w:pPr>
              <w:rPr>
                <w:rtl/>
              </w:rPr>
            </w:pPr>
          </w:p>
        </w:tc>
        <w:tc>
          <w:tcPr>
            <w:tcW w:w="3249" w:type="dxa"/>
            <w:shd w:val="clear" w:color="auto" w:fill="F2F2F2" w:themeFill="background1" w:themeFillShade="F2"/>
          </w:tcPr>
          <w:p w14:paraId="2C011686" w14:textId="77777777" w:rsidR="00F3385B" w:rsidRDefault="00F3385B" w:rsidP="00083577">
            <w:pPr>
              <w:rPr>
                <w:rtl/>
              </w:rPr>
            </w:pPr>
          </w:p>
        </w:tc>
        <w:tc>
          <w:tcPr>
            <w:tcW w:w="1457" w:type="dxa"/>
            <w:shd w:val="clear" w:color="auto" w:fill="F2F2F2" w:themeFill="background1" w:themeFillShade="F2"/>
          </w:tcPr>
          <w:p w14:paraId="40C9E840" w14:textId="77777777" w:rsidR="00F3385B" w:rsidRPr="00AA5538" w:rsidRDefault="00F3385B" w:rsidP="00083577">
            <w:pPr>
              <w:rPr>
                <w:sz w:val="20"/>
                <w:szCs w:val="20"/>
                <w:rtl/>
              </w:rPr>
            </w:pPr>
          </w:p>
        </w:tc>
        <w:tc>
          <w:tcPr>
            <w:tcW w:w="992" w:type="dxa"/>
            <w:shd w:val="clear" w:color="auto" w:fill="F2F2F2" w:themeFill="background1" w:themeFillShade="F2"/>
          </w:tcPr>
          <w:p w14:paraId="252F8693" w14:textId="77777777" w:rsidR="00F3385B" w:rsidRDefault="00F3385B" w:rsidP="00083577">
            <w:pPr>
              <w:rPr>
                <w:rtl/>
              </w:rPr>
            </w:pPr>
          </w:p>
        </w:tc>
        <w:tc>
          <w:tcPr>
            <w:tcW w:w="963" w:type="dxa"/>
            <w:shd w:val="clear" w:color="auto" w:fill="F2F2F2" w:themeFill="background1" w:themeFillShade="F2"/>
          </w:tcPr>
          <w:p w14:paraId="1CDFA35D" w14:textId="2449257A" w:rsidR="00F3385B" w:rsidRDefault="00F3385B" w:rsidP="00083577">
            <w:pPr>
              <w:rPr>
                <w:rtl/>
              </w:rPr>
            </w:pPr>
          </w:p>
        </w:tc>
        <w:tc>
          <w:tcPr>
            <w:tcW w:w="1581" w:type="dxa"/>
            <w:shd w:val="clear" w:color="auto" w:fill="F2F2F2" w:themeFill="background1" w:themeFillShade="F2"/>
          </w:tcPr>
          <w:p w14:paraId="4A8ADE88" w14:textId="77777777" w:rsidR="00F3385B" w:rsidRDefault="00F3385B" w:rsidP="00083577">
            <w:pPr>
              <w:rPr>
                <w:rtl/>
              </w:rPr>
            </w:pPr>
          </w:p>
        </w:tc>
      </w:tr>
      <w:tr w:rsidR="00346BEF" w14:paraId="46924982" w14:textId="01D2D059" w:rsidTr="00083577">
        <w:trPr>
          <w:trHeight w:val="339"/>
          <w:jc w:val="center"/>
        </w:trPr>
        <w:tc>
          <w:tcPr>
            <w:tcW w:w="652" w:type="dxa"/>
          </w:tcPr>
          <w:p w14:paraId="5F813801" w14:textId="0BA54E25" w:rsidR="00F3385B" w:rsidRDefault="00F3385B" w:rsidP="00083577">
            <w:pPr>
              <w:rPr>
                <w:rtl/>
              </w:rPr>
            </w:pPr>
            <w:r>
              <w:rPr>
                <w:rFonts w:hint="cs"/>
                <w:rtl/>
              </w:rPr>
              <w:t>1</w:t>
            </w:r>
          </w:p>
        </w:tc>
        <w:tc>
          <w:tcPr>
            <w:tcW w:w="1120" w:type="dxa"/>
          </w:tcPr>
          <w:p w14:paraId="7B4E7845" w14:textId="00B0CB72" w:rsidR="00F3385B" w:rsidRDefault="00F3385B" w:rsidP="00083577">
            <w:pPr>
              <w:rPr>
                <w:rtl/>
              </w:rPr>
            </w:pPr>
            <w:r>
              <w:rPr>
                <w:rFonts w:hint="cs"/>
                <w:rtl/>
              </w:rPr>
              <w:t>בחירה</w:t>
            </w:r>
          </w:p>
        </w:tc>
        <w:tc>
          <w:tcPr>
            <w:tcW w:w="951" w:type="dxa"/>
          </w:tcPr>
          <w:p w14:paraId="0C68DD37" w14:textId="77777777" w:rsidR="00F3385B" w:rsidRDefault="00F3385B" w:rsidP="00083577">
            <w:pPr>
              <w:rPr>
                <w:rtl/>
              </w:rPr>
            </w:pPr>
          </w:p>
        </w:tc>
        <w:tc>
          <w:tcPr>
            <w:tcW w:w="3249" w:type="dxa"/>
          </w:tcPr>
          <w:p w14:paraId="2DFB3B0F" w14:textId="77777777" w:rsidR="00F3385B" w:rsidRDefault="00F3385B" w:rsidP="00083577">
            <w:pPr>
              <w:rPr>
                <w:rtl/>
              </w:rPr>
            </w:pPr>
          </w:p>
        </w:tc>
        <w:tc>
          <w:tcPr>
            <w:tcW w:w="1457" w:type="dxa"/>
          </w:tcPr>
          <w:p w14:paraId="1A156B25" w14:textId="77777777" w:rsidR="00F3385B" w:rsidRDefault="00F3385B" w:rsidP="00083577">
            <w:pPr>
              <w:rPr>
                <w:rtl/>
              </w:rPr>
            </w:pPr>
          </w:p>
        </w:tc>
        <w:tc>
          <w:tcPr>
            <w:tcW w:w="992" w:type="dxa"/>
          </w:tcPr>
          <w:p w14:paraId="6235DF6F" w14:textId="77777777" w:rsidR="00F3385B" w:rsidRDefault="00F3385B" w:rsidP="00083577">
            <w:pPr>
              <w:rPr>
                <w:rtl/>
              </w:rPr>
            </w:pPr>
          </w:p>
        </w:tc>
        <w:tc>
          <w:tcPr>
            <w:tcW w:w="963" w:type="dxa"/>
          </w:tcPr>
          <w:p w14:paraId="42BC22DD" w14:textId="2B4A734B" w:rsidR="00F3385B" w:rsidRDefault="00F3385B" w:rsidP="00083577">
            <w:pPr>
              <w:rPr>
                <w:rtl/>
              </w:rPr>
            </w:pPr>
          </w:p>
        </w:tc>
        <w:tc>
          <w:tcPr>
            <w:tcW w:w="1581" w:type="dxa"/>
          </w:tcPr>
          <w:p w14:paraId="0F8F9D1C" w14:textId="728663C2" w:rsidR="00F3385B" w:rsidRDefault="00346BEF" w:rsidP="00083577">
            <w:pPr>
              <w:rPr>
                <w:rtl/>
              </w:rPr>
            </w:pPr>
            <w:r>
              <w:rPr>
                <w:rFonts w:hint="cs"/>
                <w:rtl/>
              </w:rPr>
              <w:t xml:space="preserve">סה"כ </w:t>
            </w:r>
            <w:r w:rsidR="00CD4B16">
              <w:rPr>
                <w:rFonts w:hint="cs"/>
                <w:rtl/>
              </w:rPr>
              <w:t>4</w:t>
            </w:r>
            <w:r w:rsidR="00E54B8D">
              <w:rPr>
                <w:rFonts w:hint="cs"/>
                <w:rtl/>
              </w:rPr>
              <w:t xml:space="preserve"> </w:t>
            </w:r>
            <w:proofErr w:type="spellStart"/>
            <w:r>
              <w:rPr>
                <w:rFonts w:hint="cs"/>
                <w:rtl/>
              </w:rPr>
              <w:t>ש"ש</w:t>
            </w:r>
            <w:proofErr w:type="spellEnd"/>
          </w:p>
        </w:tc>
      </w:tr>
      <w:tr w:rsidR="00E54B8D" w14:paraId="49B48D74" w14:textId="77777777" w:rsidTr="00083577">
        <w:trPr>
          <w:trHeight w:val="339"/>
          <w:jc w:val="center"/>
        </w:trPr>
        <w:tc>
          <w:tcPr>
            <w:tcW w:w="652" w:type="dxa"/>
          </w:tcPr>
          <w:p w14:paraId="48AB0D46" w14:textId="551497BD" w:rsidR="00E54B8D" w:rsidRDefault="00E54B8D" w:rsidP="00083577">
            <w:pPr>
              <w:rPr>
                <w:rtl/>
              </w:rPr>
            </w:pPr>
            <w:r>
              <w:rPr>
                <w:rFonts w:hint="cs"/>
                <w:rtl/>
              </w:rPr>
              <w:t>2</w:t>
            </w:r>
          </w:p>
        </w:tc>
        <w:tc>
          <w:tcPr>
            <w:tcW w:w="1120" w:type="dxa"/>
          </w:tcPr>
          <w:p w14:paraId="652913CA" w14:textId="77777777" w:rsidR="00E54B8D" w:rsidRDefault="00E54B8D" w:rsidP="00083577">
            <w:pPr>
              <w:rPr>
                <w:rtl/>
              </w:rPr>
            </w:pPr>
          </w:p>
        </w:tc>
        <w:tc>
          <w:tcPr>
            <w:tcW w:w="951" w:type="dxa"/>
          </w:tcPr>
          <w:p w14:paraId="73E912A8" w14:textId="77777777" w:rsidR="00E54B8D" w:rsidRDefault="00E54B8D" w:rsidP="00083577">
            <w:pPr>
              <w:rPr>
                <w:rtl/>
              </w:rPr>
            </w:pPr>
          </w:p>
        </w:tc>
        <w:tc>
          <w:tcPr>
            <w:tcW w:w="3249" w:type="dxa"/>
          </w:tcPr>
          <w:p w14:paraId="4F7DB4E9" w14:textId="77777777" w:rsidR="00E54B8D" w:rsidRDefault="00E54B8D" w:rsidP="00083577">
            <w:pPr>
              <w:rPr>
                <w:rtl/>
              </w:rPr>
            </w:pPr>
          </w:p>
        </w:tc>
        <w:tc>
          <w:tcPr>
            <w:tcW w:w="1457" w:type="dxa"/>
          </w:tcPr>
          <w:p w14:paraId="24922E7B" w14:textId="77777777" w:rsidR="00E54B8D" w:rsidRDefault="00E54B8D" w:rsidP="00083577">
            <w:pPr>
              <w:rPr>
                <w:rtl/>
              </w:rPr>
            </w:pPr>
          </w:p>
        </w:tc>
        <w:tc>
          <w:tcPr>
            <w:tcW w:w="992" w:type="dxa"/>
          </w:tcPr>
          <w:p w14:paraId="170DE460" w14:textId="77777777" w:rsidR="00E54B8D" w:rsidRDefault="00E54B8D" w:rsidP="00083577">
            <w:pPr>
              <w:rPr>
                <w:rtl/>
              </w:rPr>
            </w:pPr>
          </w:p>
        </w:tc>
        <w:tc>
          <w:tcPr>
            <w:tcW w:w="963" w:type="dxa"/>
          </w:tcPr>
          <w:p w14:paraId="0AFEF97D" w14:textId="77777777" w:rsidR="00E54B8D" w:rsidRDefault="00E54B8D" w:rsidP="00083577">
            <w:pPr>
              <w:rPr>
                <w:rtl/>
              </w:rPr>
            </w:pPr>
          </w:p>
        </w:tc>
        <w:tc>
          <w:tcPr>
            <w:tcW w:w="1581" w:type="dxa"/>
          </w:tcPr>
          <w:p w14:paraId="72B5F63E" w14:textId="5492584B" w:rsidR="00E54B8D" w:rsidRDefault="000F3E39" w:rsidP="00083577">
            <w:pPr>
              <w:rPr>
                <w:rtl/>
              </w:rPr>
            </w:pPr>
            <w:r w:rsidRPr="000F3E39">
              <w:rPr>
                <w:rFonts w:hint="cs"/>
                <w:sz w:val="20"/>
                <w:szCs w:val="20"/>
                <w:rtl/>
              </w:rPr>
              <w:t>תלמידי</w:t>
            </w:r>
            <w:r w:rsidR="00432408">
              <w:rPr>
                <w:rFonts w:hint="cs"/>
                <w:sz w:val="20"/>
                <w:szCs w:val="20"/>
                <w:rtl/>
              </w:rPr>
              <w:t xml:space="preserve">ם </w:t>
            </w:r>
            <w:r w:rsidRPr="000F3E39">
              <w:rPr>
                <w:rFonts w:hint="cs"/>
                <w:sz w:val="20"/>
                <w:szCs w:val="20"/>
                <w:rtl/>
              </w:rPr>
              <w:t xml:space="preserve">שהצעת המחקר שלהם הוגשה למזכירות יקבלו ציון עובר על אחד מקורסי הבחירה </w:t>
            </w:r>
            <w:r w:rsidR="00722F65">
              <w:rPr>
                <w:sz w:val="20"/>
                <w:szCs w:val="20"/>
                <w:rtl/>
              </w:rPr>
              <w:t>–</w:t>
            </w:r>
            <w:r w:rsidR="00722F65">
              <w:rPr>
                <w:rFonts w:hint="cs"/>
                <w:sz w:val="20"/>
                <w:szCs w:val="20"/>
                <w:rtl/>
              </w:rPr>
              <w:t xml:space="preserve"> בהיקף 2 </w:t>
            </w:r>
            <w:proofErr w:type="spellStart"/>
            <w:r w:rsidR="00722F65">
              <w:rPr>
                <w:rFonts w:hint="cs"/>
                <w:sz w:val="20"/>
                <w:szCs w:val="20"/>
                <w:rtl/>
              </w:rPr>
              <w:t>ש"ש</w:t>
            </w:r>
            <w:proofErr w:type="spellEnd"/>
            <w:r w:rsidR="00722F65">
              <w:rPr>
                <w:rFonts w:hint="cs"/>
                <w:sz w:val="20"/>
                <w:szCs w:val="20"/>
                <w:rtl/>
              </w:rPr>
              <w:t xml:space="preserve"> </w:t>
            </w:r>
            <w:r w:rsidRPr="000F3E39">
              <w:rPr>
                <w:rFonts w:hint="cs"/>
                <w:sz w:val="20"/>
                <w:szCs w:val="20"/>
                <w:rtl/>
              </w:rPr>
              <w:t>(חובת נוכחות מבלי להגיש עבודה)</w:t>
            </w:r>
            <w:r w:rsidR="00BD768B">
              <w:rPr>
                <w:rFonts w:hint="cs"/>
                <w:sz w:val="20"/>
                <w:szCs w:val="20"/>
                <w:rtl/>
              </w:rPr>
              <w:t>.</w:t>
            </w:r>
            <w:r w:rsidRPr="000F3E39">
              <w:rPr>
                <w:rFonts w:hint="cs"/>
                <w:sz w:val="20"/>
                <w:szCs w:val="20"/>
                <w:rtl/>
              </w:rPr>
              <w:t xml:space="preserve"> </w:t>
            </w:r>
          </w:p>
        </w:tc>
      </w:tr>
      <w:tr w:rsidR="00346BEF" w14:paraId="33088191" w14:textId="77777777" w:rsidTr="00083577">
        <w:trPr>
          <w:trHeight w:val="339"/>
          <w:jc w:val="center"/>
        </w:trPr>
        <w:tc>
          <w:tcPr>
            <w:tcW w:w="652" w:type="dxa"/>
            <w:shd w:val="clear" w:color="auto" w:fill="F2F2F2" w:themeFill="background1" w:themeFillShade="F2"/>
          </w:tcPr>
          <w:p w14:paraId="7F97165B" w14:textId="77777777" w:rsidR="00F3385B" w:rsidRDefault="00F3385B" w:rsidP="00083577">
            <w:pPr>
              <w:rPr>
                <w:rtl/>
              </w:rPr>
            </w:pPr>
          </w:p>
        </w:tc>
        <w:tc>
          <w:tcPr>
            <w:tcW w:w="1120" w:type="dxa"/>
            <w:shd w:val="clear" w:color="auto" w:fill="F2F2F2" w:themeFill="background1" w:themeFillShade="F2"/>
          </w:tcPr>
          <w:p w14:paraId="6241A48E" w14:textId="77777777" w:rsidR="00F3385B" w:rsidRDefault="00F3385B" w:rsidP="00083577">
            <w:pPr>
              <w:rPr>
                <w:rtl/>
              </w:rPr>
            </w:pPr>
          </w:p>
        </w:tc>
        <w:tc>
          <w:tcPr>
            <w:tcW w:w="951" w:type="dxa"/>
            <w:shd w:val="clear" w:color="auto" w:fill="F2F2F2" w:themeFill="background1" w:themeFillShade="F2"/>
          </w:tcPr>
          <w:p w14:paraId="0B52D366" w14:textId="77777777" w:rsidR="00F3385B" w:rsidRDefault="00F3385B" w:rsidP="00083577">
            <w:pPr>
              <w:rPr>
                <w:rtl/>
              </w:rPr>
            </w:pPr>
          </w:p>
        </w:tc>
        <w:tc>
          <w:tcPr>
            <w:tcW w:w="3249" w:type="dxa"/>
            <w:shd w:val="clear" w:color="auto" w:fill="F2F2F2" w:themeFill="background1" w:themeFillShade="F2"/>
          </w:tcPr>
          <w:p w14:paraId="0384B48B" w14:textId="77777777" w:rsidR="00F3385B" w:rsidRDefault="00F3385B" w:rsidP="00083577">
            <w:pPr>
              <w:rPr>
                <w:rtl/>
              </w:rPr>
            </w:pPr>
          </w:p>
        </w:tc>
        <w:tc>
          <w:tcPr>
            <w:tcW w:w="1457" w:type="dxa"/>
            <w:shd w:val="clear" w:color="auto" w:fill="F2F2F2" w:themeFill="background1" w:themeFillShade="F2"/>
          </w:tcPr>
          <w:p w14:paraId="150EECB9" w14:textId="77777777" w:rsidR="00F3385B" w:rsidRDefault="00F3385B" w:rsidP="00083577">
            <w:pPr>
              <w:rPr>
                <w:rtl/>
              </w:rPr>
            </w:pPr>
          </w:p>
        </w:tc>
        <w:tc>
          <w:tcPr>
            <w:tcW w:w="992" w:type="dxa"/>
            <w:shd w:val="clear" w:color="auto" w:fill="F2F2F2" w:themeFill="background1" w:themeFillShade="F2"/>
          </w:tcPr>
          <w:p w14:paraId="18739C2F" w14:textId="77777777" w:rsidR="00F3385B" w:rsidRDefault="00F3385B" w:rsidP="00083577">
            <w:pPr>
              <w:rPr>
                <w:rtl/>
              </w:rPr>
            </w:pPr>
          </w:p>
        </w:tc>
        <w:tc>
          <w:tcPr>
            <w:tcW w:w="963" w:type="dxa"/>
            <w:shd w:val="clear" w:color="auto" w:fill="F2F2F2" w:themeFill="background1" w:themeFillShade="F2"/>
          </w:tcPr>
          <w:p w14:paraId="789C3FD5" w14:textId="47C98156" w:rsidR="00F3385B" w:rsidRDefault="00F3385B" w:rsidP="00083577">
            <w:pPr>
              <w:rPr>
                <w:rtl/>
              </w:rPr>
            </w:pPr>
          </w:p>
        </w:tc>
        <w:tc>
          <w:tcPr>
            <w:tcW w:w="1581" w:type="dxa"/>
            <w:shd w:val="clear" w:color="auto" w:fill="F2F2F2" w:themeFill="background1" w:themeFillShade="F2"/>
          </w:tcPr>
          <w:p w14:paraId="1D49CB49" w14:textId="77777777" w:rsidR="00F3385B" w:rsidRDefault="00F3385B" w:rsidP="00083577">
            <w:pPr>
              <w:rPr>
                <w:rtl/>
              </w:rPr>
            </w:pPr>
          </w:p>
        </w:tc>
      </w:tr>
      <w:tr w:rsidR="00346BEF" w14:paraId="47790904" w14:textId="625235DC" w:rsidTr="00083577">
        <w:trPr>
          <w:trHeight w:val="339"/>
          <w:jc w:val="center"/>
        </w:trPr>
        <w:tc>
          <w:tcPr>
            <w:tcW w:w="652" w:type="dxa"/>
          </w:tcPr>
          <w:p w14:paraId="5082AA8F" w14:textId="5FB3A1E1" w:rsidR="00F3385B" w:rsidRDefault="00F3385B" w:rsidP="00083577">
            <w:pPr>
              <w:rPr>
                <w:rtl/>
              </w:rPr>
            </w:pPr>
            <w:r>
              <w:rPr>
                <w:rFonts w:hint="cs"/>
                <w:rtl/>
              </w:rPr>
              <w:t>1</w:t>
            </w:r>
          </w:p>
        </w:tc>
        <w:tc>
          <w:tcPr>
            <w:tcW w:w="1120" w:type="dxa"/>
          </w:tcPr>
          <w:p w14:paraId="3FD5FF60" w14:textId="0636BC41" w:rsidR="00F3385B" w:rsidRDefault="00F3385B" w:rsidP="00083577">
            <w:pPr>
              <w:rPr>
                <w:rtl/>
              </w:rPr>
            </w:pPr>
            <w:r>
              <w:rPr>
                <w:rFonts w:hint="cs"/>
                <w:rtl/>
              </w:rPr>
              <w:t>סמינריון</w:t>
            </w:r>
          </w:p>
        </w:tc>
        <w:tc>
          <w:tcPr>
            <w:tcW w:w="951" w:type="dxa"/>
          </w:tcPr>
          <w:p w14:paraId="0FB2CE09" w14:textId="77777777" w:rsidR="00F3385B" w:rsidRDefault="00F3385B" w:rsidP="00083577">
            <w:pPr>
              <w:rPr>
                <w:rtl/>
              </w:rPr>
            </w:pPr>
          </w:p>
        </w:tc>
        <w:tc>
          <w:tcPr>
            <w:tcW w:w="3249" w:type="dxa"/>
          </w:tcPr>
          <w:p w14:paraId="5996DFAC" w14:textId="77777777" w:rsidR="00F3385B" w:rsidRDefault="00F3385B" w:rsidP="00083577">
            <w:pPr>
              <w:rPr>
                <w:rtl/>
              </w:rPr>
            </w:pPr>
          </w:p>
        </w:tc>
        <w:tc>
          <w:tcPr>
            <w:tcW w:w="1457" w:type="dxa"/>
          </w:tcPr>
          <w:p w14:paraId="0C0FB05D" w14:textId="77777777" w:rsidR="00F3385B" w:rsidRDefault="00F3385B" w:rsidP="00083577">
            <w:pPr>
              <w:rPr>
                <w:rtl/>
              </w:rPr>
            </w:pPr>
          </w:p>
        </w:tc>
        <w:tc>
          <w:tcPr>
            <w:tcW w:w="992" w:type="dxa"/>
          </w:tcPr>
          <w:p w14:paraId="4FB89D4D" w14:textId="77777777" w:rsidR="00F3385B" w:rsidRDefault="00F3385B" w:rsidP="00083577">
            <w:pPr>
              <w:rPr>
                <w:rtl/>
              </w:rPr>
            </w:pPr>
          </w:p>
        </w:tc>
        <w:tc>
          <w:tcPr>
            <w:tcW w:w="963" w:type="dxa"/>
          </w:tcPr>
          <w:p w14:paraId="50EDA252" w14:textId="263B65AE" w:rsidR="00F3385B" w:rsidRDefault="00F3385B" w:rsidP="00083577">
            <w:pPr>
              <w:rPr>
                <w:rtl/>
              </w:rPr>
            </w:pPr>
          </w:p>
        </w:tc>
        <w:tc>
          <w:tcPr>
            <w:tcW w:w="1581" w:type="dxa"/>
          </w:tcPr>
          <w:p w14:paraId="06E92A5E" w14:textId="418B36A2" w:rsidR="00F3385B" w:rsidRDefault="00346BEF" w:rsidP="00083577">
            <w:pPr>
              <w:rPr>
                <w:rtl/>
              </w:rPr>
            </w:pPr>
            <w:r>
              <w:rPr>
                <w:rFonts w:hint="cs"/>
                <w:rtl/>
              </w:rPr>
              <w:t xml:space="preserve">סה"כ 2 </w:t>
            </w:r>
            <w:proofErr w:type="spellStart"/>
            <w:r>
              <w:rPr>
                <w:rFonts w:hint="cs"/>
                <w:rtl/>
              </w:rPr>
              <w:t>ש"ש</w:t>
            </w:r>
            <w:proofErr w:type="spellEnd"/>
          </w:p>
        </w:tc>
      </w:tr>
      <w:tr w:rsidR="00346BEF" w14:paraId="6F06276A" w14:textId="77777777" w:rsidTr="00083577">
        <w:trPr>
          <w:trHeight w:val="339"/>
          <w:jc w:val="center"/>
        </w:trPr>
        <w:tc>
          <w:tcPr>
            <w:tcW w:w="652" w:type="dxa"/>
            <w:shd w:val="clear" w:color="auto" w:fill="F2F2F2" w:themeFill="background1" w:themeFillShade="F2"/>
          </w:tcPr>
          <w:p w14:paraId="3CFFE49B" w14:textId="77777777" w:rsidR="00F3385B" w:rsidRDefault="00F3385B" w:rsidP="00083577">
            <w:pPr>
              <w:rPr>
                <w:rtl/>
              </w:rPr>
            </w:pPr>
          </w:p>
        </w:tc>
        <w:tc>
          <w:tcPr>
            <w:tcW w:w="1120" w:type="dxa"/>
            <w:shd w:val="clear" w:color="auto" w:fill="F2F2F2" w:themeFill="background1" w:themeFillShade="F2"/>
          </w:tcPr>
          <w:p w14:paraId="3FF1F197" w14:textId="77777777" w:rsidR="00F3385B" w:rsidRDefault="00F3385B" w:rsidP="00083577">
            <w:pPr>
              <w:rPr>
                <w:rtl/>
              </w:rPr>
            </w:pPr>
          </w:p>
        </w:tc>
        <w:tc>
          <w:tcPr>
            <w:tcW w:w="951" w:type="dxa"/>
            <w:shd w:val="clear" w:color="auto" w:fill="F2F2F2" w:themeFill="background1" w:themeFillShade="F2"/>
          </w:tcPr>
          <w:p w14:paraId="3FCDFB2F" w14:textId="77777777" w:rsidR="00F3385B" w:rsidRDefault="00F3385B" w:rsidP="00083577">
            <w:pPr>
              <w:rPr>
                <w:rtl/>
              </w:rPr>
            </w:pPr>
          </w:p>
        </w:tc>
        <w:tc>
          <w:tcPr>
            <w:tcW w:w="3249" w:type="dxa"/>
            <w:shd w:val="clear" w:color="auto" w:fill="F2F2F2" w:themeFill="background1" w:themeFillShade="F2"/>
          </w:tcPr>
          <w:p w14:paraId="5C29FEEF" w14:textId="77777777" w:rsidR="00F3385B" w:rsidRDefault="00F3385B" w:rsidP="00083577">
            <w:pPr>
              <w:rPr>
                <w:rtl/>
              </w:rPr>
            </w:pPr>
          </w:p>
        </w:tc>
        <w:tc>
          <w:tcPr>
            <w:tcW w:w="1457" w:type="dxa"/>
            <w:shd w:val="clear" w:color="auto" w:fill="F2F2F2" w:themeFill="background1" w:themeFillShade="F2"/>
          </w:tcPr>
          <w:p w14:paraId="5225EDE4" w14:textId="77777777" w:rsidR="00F3385B" w:rsidRDefault="00F3385B" w:rsidP="00083577">
            <w:pPr>
              <w:rPr>
                <w:rtl/>
              </w:rPr>
            </w:pPr>
          </w:p>
        </w:tc>
        <w:tc>
          <w:tcPr>
            <w:tcW w:w="992" w:type="dxa"/>
            <w:shd w:val="clear" w:color="auto" w:fill="F2F2F2" w:themeFill="background1" w:themeFillShade="F2"/>
          </w:tcPr>
          <w:p w14:paraId="186B1B2D" w14:textId="77777777" w:rsidR="00F3385B" w:rsidRDefault="00F3385B" w:rsidP="00083577">
            <w:pPr>
              <w:rPr>
                <w:rtl/>
              </w:rPr>
            </w:pPr>
          </w:p>
        </w:tc>
        <w:tc>
          <w:tcPr>
            <w:tcW w:w="963" w:type="dxa"/>
            <w:shd w:val="clear" w:color="auto" w:fill="F2F2F2" w:themeFill="background1" w:themeFillShade="F2"/>
          </w:tcPr>
          <w:p w14:paraId="14242038" w14:textId="78776BAF" w:rsidR="00F3385B" w:rsidRDefault="00F3385B" w:rsidP="00083577">
            <w:pPr>
              <w:rPr>
                <w:rtl/>
              </w:rPr>
            </w:pPr>
          </w:p>
        </w:tc>
        <w:tc>
          <w:tcPr>
            <w:tcW w:w="1581" w:type="dxa"/>
            <w:shd w:val="clear" w:color="auto" w:fill="F2F2F2" w:themeFill="background1" w:themeFillShade="F2"/>
          </w:tcPr>
          <w:p w14:paraId="48F4B665" w14:textId="77777777" w:rsidR="00F3385B" w:rsidRDefault="00F3385B" w:rsidP="00083577">
            <w:pPr>
              <w:rPr>
                <w:rtl/>
              </w:rPr>
            </w:pPr>
          </w:p>
        </w:tc>
      </w:tr>
      <w:tr w:rsidR="00C952A4" w14:paraId="01ADC12A" w14:textId="3902A148" w:rsidTr="00083577">
        <w:trPr>
          <w:trHeight w:val="339"/>
          <w:jc w:val="center"/>
        </w:trPr>
        <w:tc>
          <w:tcPr>
            <w:tcW w:w="652" w:type="dxa"/>
          </w:tcPr>
          <w:p w14:paraId="37F056ED" w14:textId="12C337F1" w:rsidR="00C952A4" w:rsidRDefault="00C952A4" w:rsidP="00083577">
            <w:pPr>
              <w:rPr>
                <w:rtl/>
              </w:rPr>
            </w:pPr>
            <w:r>
              <w:rPr>
                <w:rFonts w:hint="cs"/>
                <w:rtl/>
              </w:rPr>
              <w:t>1</w:t>
            </w:r>
          </w:p>
        </w:tc>
        <w:tc>
          <w:tcPr>
            <w:tcW w:w="1120" w:type="dxa"/>
            <w:vMerge w:val="restart"/>
          </w:tcPr>
          <w:p w14:paraId="1A438FF3" w14:textId="71383098" w:rsidR="00C952A4" w:rsidRDefault="00C952A4" w:rsidP="00083577">
            <w:pPr>
              <w:rPr>
                <w:rtl/>
              </w:rPr>
            </w:pPr>
            <w:proofErr w:type="spellStart"/>
            <w:r>
              <w:rPr>
                <w:rFonts w:hint="cs"/>
                <w:rtl/>
              </w:rPr>
              <w:t>קולקוויום</w:t>
            </w:r>
            <w:proofErr w:type="spellEnd"/>
            <w:r>
              <w:rPr>
                <w:rFonts w:hint="cs"/>
                <w:rtl/>
              </w:rPr>
              <w:t xml:space="preserve"> כללי + ייחודי להתמחות</w:t>
            </w:r>
          </w:p>
        </w:tc>
        <w:tc>
          <w:tcPr>
            <w:tcW w:w="951" w:type="dxa"/>
          </w:tcPr>
          <w:p w14:paraId="2CF62C8E" w14:textId="1D00C92C" w:rsidR="00C952A4" w:rsidRDefault="00C952A4" w:rsidP="00083577">
            <w:pPr>
              <w:rPr>
                <w:rtl/>
              </w:rPr>
            </w:pPr>
            <w:r>
              <w:rPr>
                <w:rFonts w:hint="cs"/>
                <w:rtl/>
              </w:rPr>
              <w:t>תשפ"</w:t>
            </w:r>
            <w:r w:rsidR="00BD768B">
              <w:rPr>
                <w:rFonts w:hint="cs"/>
                <w:rtl/>
              </w:rPr>
              <w:t>ד</w:t>
            </w:r>
          </w:p>
        </w:tc>
        <w:tc>
          <w:tcPr>
            <w:tcW w:w="3249" w:type="dxa"/>
          </w:tcPr>
          <w:p w14:paraId="7B17FDCD" w14:textId="1721B0BC" w:rsidR="00C952A4" w:rsidRDefault="00CB3ECC" w:rsidP="00153597">
            <w:pPr>
              <w:rPr>
                <w:rtl/>
              </w:rPr>
            </w:pPr>
            <w:proofErr w:type="spellStart"/>
            <w:r>
              <w:rPr>
                <w:rFonts w:ascii="Helvetica" w:hAnsi="Helvetica" w:cs="Helvetica"/>
                <w:color w:val="00280F"/>
                <w:shd w:val="clear" w:color="auto" w:fill="FFFFFF"/>
                <w:rtl/>
              </w:rPr>
              <w:t>קולוקוויום</w:t>
            </w:r>
            <w:proofErr w:type="spellEnd"/>
            <w:r>
              <w:rPr>
                <w:rFonts w:ascii="Helvetica" w:hAnsi="Helvetica" w:cs="Helvetica"/>
                <w:color w:val="00280F"/>
                <w:shd w:val="clear" w:color="auto" w:fill="FFFFFF"/>
                <w:rtl/>
              </w:rPr>
              <w:t xml:space="preserve"> כללי – פרשנות ותרבות – תשפ"ד</w:t>
            </w:r>
          </w:p>
        </w:tc>
        <w:tc>
          <w:tcPr>
            <w:tcW w:w="1457" w:type="dxa"/>
          </w:tcPr>
          <w:p w14:paraId="149A84E0" w14:textId="245F53C5" w:rsidR="00C952A4" w:rsidRDefault="00C952A4" w:rsidP="00083577">
            <w:pPr>
              <w:rPr>
                <w:rtl/>
              </w:rPr>
            </w:pPr>
            <w:r>
              <w:rPr>
                <w:rFonts w:hint="cs"/>
                <w:rtl/>
              </w:rPr>
              <w:t>27-11</w:t>
            </w:r>
            <w:r w:rsidR="00BD768B">
              <w:rPr>
                <w:rFonts w:hint="cs"/>
                <w:rtl/>
              </w:rPr>
              <w:t>60</w:t>
            </w:r>
            <w:r>
              <w:rPr>
                <w:rFonts w:hint="cs"/>
                <w:rtl/>
              </w:rPr>
              <w:t>-01</w:t>
            </w:r>
          </w:p>
          <w:p w14:paraId="6270A6D8" w14:textId="4F5D3C0C" w:rsidR="00C952A4" w:rsidRDefault="00C952A4" w:rsidP="00083577">
            <w:pPr>
              <w:rPr>
                <w:rtl/>
              </w:rPr>
            </w:pPr>
            <w:r>
              <w:rPr>
                <w:rFonts w:hint="cs"/>
                <w:rtl/>
              </w:rPr>
              <w:t>27-11</w:t>
            </w:r>
            <w:r w:rsidR="00BD768B">
              <w:rPr>
                <w:rFonts w:hint="cs"/>
                <w:rtl/>
              </w:rPr>
              <w:t>60</w:t>
            </w:r>
            <w:r>
              <w:rPr>
                <w:rFonts w:hint="cs"/>
                <w:rtl/>
              </w:rPr>
              <w:t>-02</w:t>
            </w:r>
          </w:p>
        </w:tc>
        <w:tc>
          <w:tcPr>
            <w:tcW w:w="992" w:type="dxa"/>
          </w:tcPr>
          <w:p w14:paraId="3B7F087E" w14:textId="20A5EA0A" w:rsidR="00C952A4" w:rsidRDefault="00C952A4" w:rsidP="00083577">
            <w:pPr>
              <w:rPr>
                <w:rtl/>
              </w:rPr>
            </w:pPr>
            <w:r>
              <w:rPr>
                <w:rFonts w:hint="cs"/>
                <w:rtl/>
              </w:rPr>
              <w:t>2</w:t>
            </w:r>
          </w:p>
        </w:tc>
        <w:tc>
          <w:tcPr>
            <w:tcW w:w="963" w:type="dxa"/>
          </w:tcPr>
          <w:p w14:paraId="16BD9299" w14:textId="5FFE57E6" w:rsidR="00C952A4" w:rsidRDefault="00C952A4" w:rsidP="00083577">
            <w:pPr>
              <w:rPr>
                <w:rtl/>
              </w:rPr>
            </w:pPr>
          </w:p>
        </w:tc>
        <w:tc>
          <w:tcPr>
            <w:tcW w:w="1581" w:type="dxa"/>
            <w:vMerge w:val="restart"/>
          </w:tcPr>
          <w:p w14:paraId="34F21622" w14:textId="750FFACB" w:rsidR="00C952A4" w:rsidRDefault="00C952A4" w:rsidP="00083577">
            <w:pPr>
              <w:rPr>
                <w:rtl/>
              </w:rPr>
            </w:pPr>
            <w:r>
              <w:rPr>
                <w:rFonts w:hint="cs"/>
                <w:rtl/>
              </w:rPr>
              <w:t xml:space="preserve">חובת נוכחות </w:t>
            </w:r>
            <w:r w:rsidR="006F1FAE">
              <w:rPr>
                <w:rFonts w:hint="cs"/>
                <w:rtl/>
              </w:rPr>
              <w:t>בשנים א-ג (כולל)</w:t>
            </w:r>
          </w:p>
        </w:tc>
      </w:tr>
      <w:tr w:rsidR="00C952A4" w14:paraId="081E756C" w14:textId="50A2AB2E" w:rsidTr="00083577">
        <w:trPr>
          <w:trHeight w:val="339"/>
          <w:jc w:val="center"/>
        </w:trPr>
        <w:tc>
          <w:tcPr>
            <w:tcW w:w="652" w:type="dxa"/>
          </w:tcPr>
          <w:p w14:paraId="0C6304BD" w14:textId="6645D637" w:rsidR="00C952A4" w:rsidRDefault="00C952A4" w:rsidP="00083577">
            <w:pPr>
              <w:rPr>
                <w:rtl/>
              </w:rPr>
            </w:pPr>
            <w:r>
              <w:rPr>
                <w:rFonts w:hint="cs"/>
                <w:rtl/>
              </w:rPr>
              <w:t>2</w:t>
            </w:r>
          </w:p>
        </w:tc>
        <w:tc>
          <w:tcPr>
            <w:tcW w:w="1120" w:type="dxa"/>
            <w:vMerge/>
          </w:tcPr>
          <w:p w14:paraId="4DB97EEE" w14:textId="2675CB33" w:rsidR="00C952A4" w:rsidRDefault="00C952A4" w:rsidP="00083577">
            <w:pPr>
              <w:rPr>
                <w:rtl/>
              </w:rPr>
            </w:pPr>
          </w:p>
        </w:tc>
        <w:tc>
          <w:tcPr>
            <w:tcW w:w="951" w:type="dxa"/>
          </w:tcPr>
          <w:p w14:paraId="60475A1C" w14:textId="76BF400C" w:rsidR="00C952A4" w:rsidRDefault="00C952A4" w:rsidP="00083577">
            <w:pPr>
              <w:rPr>
                <w:rtl/>
              </w:rPr>
            </w:pPr>
            <w:r>
              <w:rPr>
                <w:rFonts w:hint="cs"/>
                <w:rtl/>
              </w:rPr>
              <w:t>תשפ"</w:t>
            </w:r>
            <w:r w:rsidR="00BD768B">
              <w:rPr>
                <w:rFonts w:hint="cs"/>
                <w:rtl/>
              </w:rPr>
              <w:t>ד</w:t>
            </w:r>
          </w:p>
        </w:tc>
        <w:tc>
          <w:tcPr>
            <w:tcW w:w="3249" w:type="dxa"/>
          </w:tcPr>
          <w:p w14:paraId="2C58C25C" w14:textId="5EAD52FD" w:rsidR="00BD768B" w:rsidRDefault="00CB3ECC" w:rsidP="00153597">
            <w:pPr>
              <w:rPr>
                <w:rtl/>
              </w:rPr>
            </w:pPr>
            <w:proofErr w:type="spellStart"/>
            <w:r>
              <w:rPr>
                <w:rFonts w:ascii="Helvetica" w:hAnsi="Helvetica" w:cs="Helvetica"/>
                <w:color w:val="00280F"/>
                <w:shd w:val="clear" w:color="auto" w:fill="FFFFFF"/>
                <w:rtl/>
              </w:rPr>
              <w:t>קולוקוויום</w:t>
            </w:r>
            <w:proofErr w:type="spellEnd"/>
            <w:r>
              <w:rPr>
                <w:rFonts w:ascii="Helvetica" w:hAnsi="Helvetica" w:cs="Helvetica"/>
                <w:color w:val="00280F"/>
                <w:shd w:val="clear" w:color="auto" w:fill="FFFFFF"/>
                <w:rtl/>
              </w:rPr>
              <w:t xml:space="preserve"> בר אילן לפסיכואנליזה, הגות ותרבות – תשפ"ד</w:t>
            </w:r>
            <w:r>
              <w:rPr>
                <w:rFonts w:hint="cs"/>
                <w:rtl/>
              </w:rPr>
              <w:t xml:space="preserve"> - </w:t>
            </w:r>
          </w:p>
        </w:tc>
        <w:tc>
          <w:tcPr>
            <w:tcW w:w="1457" w:type="dxa"/>
          </w:tcPr>
          <w:p w14:paraId="182650CB" w14:textId="7319BE85" w:rsidR="00C952A4" w:rsidRDefault="00C952A4" w:rsidP="00083577">
            <w:pPr>
              <w:rPr>
                <w:rtl/>
              </w:rPr>
            </w:pPr>
            <w:r>
              <w:rPr>
                <w:rFonts w:hint="cs"/>
                <w:rtl/>
              </w:rPr>
              <w:t>27-13</w:t>
            </w:r>
            <w:r w:rsidR="00BD768B">
              <w:rPr>
                <w:rFonts w:hint="cs"/>
                <w:rtl/>
              </w:rPr>
              <w:t>01</w:t>
            </w:r>
            <w:r>
              <w:rPr>
                <w:rFonts w:hint="cs"/>
                <w:rtl/>
              </w:rPr>
              <w:t>-01</w:t>
            </w:r>
          </w:p>
          <w:p w14:paraId="64250342" w14:textId="53C1A82A" w:rsidR="00C952A4" w:rsidRDefault="00C952A4" w:rsidP="00083577">
            <w:pPr>
              <w:rPr>
                <w:rtl/>
              </w:rPr>
            </w:pPr>
            <w:r>
              <w:rPr>
                <w:rFonts w:hint="cs"/>
                <w:rtl/>
              </w:rPr>
              <w:t>27-13</w:t>
            </w:r>
            <w:r w:rsidR="00BD768B">
              <w:rPr>
                <w:rFonts w:hint="cs"/>
                <w:rtl/>
              </w:rPr>
              <w:t>01</w:t>
            </w:r>
            <w:r>
              <w:rPr>
                <w:rFonts w:hint="cs"/>
                <w:rtl/>
              </w:rPr>
              <w:t>-02</w:t>
            </w:r>
          </w:p>
        </w:tc>
        <w:tc>
          <w:tcPr>
            <w:tcW w:w="992" w:type="dxa"/>
          </w:tcPr>
          <w:p w14:paraId="2282D62D" w14:textId="181036E9" w:rsidR="00C952A4" w:rsidRDefault="00C952A4" w:rsidP="00083577">
            <w:pPr>
              <w:rPr>
                <w:rtl/>
              </w:rPr>
            </w:pPr>
            <w:r>
              <w:rPr>
                <w:rFonts w:hint="cs"/>
                <w:rtl/>
              </w:rPr>
              <w:t>2</w:t>
            </w:r>
          </w:p>
        </w:tc>
        <w:tc>
          <w:tcPr>
            <w:tcW w:w="963" w:type="dxa"/>
          </w:tcPr>
          <w:p w14:paraId="7AFAF1E2" w14:textId="13759FDE" w:rsidR="00C952A4" w:rsidRDefault="00C952A4" w:rsidP="00083577">
            <w:pPr>
              <w:rPr>
                <w:rtl/>
              </w:rPr>
            </w:pPr>
          </w:p>
        </w:tc>
        <w:tc>
          <w:tcPr>
            <w:tcW w:w="1581" w:type="dxa"/>
            <w:vMerge/>
          </w:tcPr>
          <w:p w14:paraId="0B8DDB61" w14:textId="77777777" w:rsidR="00C952A4" w:rsidRDefault="00C952A4" w:rsidP="00083577">
            <w:pPr>
              <w:rPr>
                <w:rtl/>
              </w:rPr>
            </w:pPr>
          </w:p>
        </w:tc>
      </w:tr>
      <w:tr w:rsidR="00CD4B16" w14:paraId="072B57CE" w14:textId="77777777" w:rsidTr="00083577">
        <w:trPr>
          <w:trHeight w:val="339"/>
          <w:jc w:val="center"/>
        </w:trPr>
        <w:tc>
          <w:tcPr>
            <w:tcW w:w="652" w:type="dxa"/>
          </w:tcPr>
          <w:p w14:paraId="285AC488" w14:textId="77777777" w:rsidR="00CD4B16" w:rsidRDefault="00CD4B16" w:rsidP="00083577">
            <w:pPr>
              <w:rPr>
                <w:rtl/>
              </w:rPr>
            </w:pPr>
          </w:p>
        </w:tc>
        <w:tc>
          <w:tcPr>
            <w:tcW w:w="1120" w:type="dxa"/>
          </w:tcPr>
          <w:p w14:paraId="3D326355" w14:textId="77777777" w:rsidR="00CD4B16" w:rsidRDefault="00CD4B16" w:rsidP="00083577">
            <w:pPr>
              <w:rPr>
                <w:rtl/>
              </w:rPr>
            </w:pPr>
          </w:p>
        </w:tc>
        <w:tc>
          <w:tcPr>
            <w:tcW w:w="951" w:type="dxa"/>
          </w:tcPr>
          <w:p w14:paraId="51198A1F" w14:textId="77777777" w:rsidR="00CD4B16" w:rsidRDefault="00CD4B16" w:rsidP="00083577">
            <w:pPr>
              <w:rPr>
                <w:rtl/>
              </w:rPr>
            </w:pPr>
          </w:p>
        </w:tc>
        <w:tc>
          <w:tcPr>
            <w:tcW w:w="3249" w:type="dxa"/>
          </w:tcPr>
          <w:p w14:paraId="5BD4A3B9" w14:textId="77777777" w:rsidR="00CD4B16" w:rsidRDefault="00CD4B16" w:rsidP="00083577">
            <w:pPr>
              <w:rPr>
                <w:rtl/>
              </w:rPr>
            </w:pPr>
          </w:p>
        </w:tc>
        <w:tc>
          <w:tcPr>
            <w:tcW w:w="1457" w:type="dxa"/>
          </w:tcPr>
          <w:p w14:paraId="0799CF98" w14:textId="77777777" w:rsidR="00CD4B16" w:rsidRDefault="00CD4B16" w:rsidP="00CD4B16">
            <w:pPr>
              <w:rPr>
                <w:rtl/>
              </w:rPr>
            </w:pPr>
          </w:p>
        </w:tc>
        <w:tc>
          <w:tcPr>
            <w:tcW w:w="992" w:type="dxa"/>
          </w:tcPr>
          <w:p w14:paraId="32BDB676" w14:textId="77777777" w:rsidR="00CD4B16" w:rsidRDefault="00CD4B16" w:rsidP="00083577">
            <w:pPr>
              <w:rPr>
                <w:rtl/>
              </w:rPr>
            </w:pPr>
          </w:p>
        </w:tc>
        <w:tc>
          <w:tcPr>
            <w:tcW w:w="963" w:type="dxa"/>
          </w:tcPr>
          <w:p w14:paraId="330DA835" w14:textId="77777777" w:rsidR="00CD4B16" w:rsidRDefault="00CD4B16" w:rsidP="00083577">
            <w:pPr>
              <w:rPr>
                <w:rtl/>
              </w:rPr>
            </w:pPr>
          </w:p>
        </w:tc>
        <w:tc>
          <w:tcPr>
            <w:tcW w:w="1581" w:type="dxa"/>
          </w:tcPr>
          <w:p w14:paraId="2DFABCD7" w14:textId="77777777" w:rsidR="00CD4B16" w:rsidRDefault="00CD4B16" w:rsidP="00083577">
            <w:pPr>
              <w:rPr>
                <w:rtl/>
              </w:rPr>
            </w:pPr>
          </w:p>
        </w:tc>
      </w:tr>
      <w:tr w:rsidR="00E54B8D" w14:paraId="038FEC4C" w14:textId="77777777" w:rsidTr="00083577">
        <w:trPr>
          <w:trHeight w:val="339"/>
          <w:jc w:val="center"/>
        </w:trPr>
        <w:tc>
          <w:tcPr>
            <w:tcW w:w="652" w:type="dxa"/>
            <w:shd w:val="clear" w:color="auto" w:fill="F2F2F2" w:themeFill="background1" w:themeFillShade="F2"/>
          </w:tcPr>
          <w:p w14:paraId="68F066B8" w14:textId="77777777" w:rsidR="00E54B8D" w:rsidRDefault="00E54B8D" w:rsidP="00083577">
            <w:pPr>
              <w:rPr>
                <w:rtl/>
              </w:rPr>
            </w:pPr>
          </w:p>
        </w:tc>
        <w:tc>
          <w:tcPr>
            <w:tcW w:w="1120" w:type="dxa"/>
            <w:shd w:val="clear" w:color="auto" w:fill="F2F2F2" w:themeFill="background1" w:themeFillShade="F2"/>
          </w:tcPr>
          <w:p w14:paraId="69A18FF6" w14:textId="77777777" w:rsidR="00E54B8D" w:rsidRDefault="00E54B8D" w:rsidP="00083577">
            <w:pPr>
              <w:rPr>
                <w:rtl/>
              </w:rPr>
            </w:pPr>
          </w:p>
        </w:tc>
        <w:tc>
          <w:tcPr>
            <w:tcW w:w="951" w:type="dxa"/>
            <w:shd w:val="clear" w:color="auto" w:fill="F2F2F2" w:themeFill="background1" w:themeFillShade="F2"/>
          </w:tcPr>
          <w:p w14:paraId="761CB884" w14:textId="77777777" w:rsidR="00E54B8D" w:rsidRDefault="00E54B8D" w:rsidP="00083577">
            <w:pPr>
              <w:rPr>
                <w:rtl/>
              </w:rPr>
            </w:pPr>
          </w:p>
        </w:tc>
        <w:tc>
          <w:tcPr>
            <w:tcW w:w="3249" w:type="dxa"/>
            <w:shd w:val="clear" w:color="auto" w:fill="F2F2F2" w:themeFill="background1" w:themeFillShade="F2"/>
          </w:tcPr>
          <w:p w14:paraId="46DF8C39" w14:textId="77777777" w:rsidR="00E54B8D" w:rsidRDefault="00E54B8D" w:rsidP="00083577">
            <w:pPr>
              <w:rPr>
                <w:rtl/>
              </w:rPr>
            </w:pPr>
          </w:p>
        </w:tc>
        <w:tc>
          <w:tcPr>
            <w:tcW w:w="1457" w:type="dxa"/>
            <w:shd w:val="clear" w:color="auto" w:fill="F2F2F2" w:themeFill="background1" w:themeFillShade="F2"/>
          </w:tcPr>
          <w:p w14:paraId="091352AF" w14:textId="77777777" w:rsidR="00E54B8D" w:rsidRDefault="00E54B8D" w:rsidP="00083577">
            <w:pPr>
              <w:rPr>
                <w:rtl/>
              </w:rPr>
            </w:pPr>
          </w:p>
        </w:tc>
        <w:tc>
          <w:tcPr>
            <w:tcW w:w="992" w:type="dxa"/>
            <w:shd w:val="clear" w:color="auto" w:fill="F2F2F2" w:themeFill="background1" w:themeFillShade="F2"/>
          </w:tcPr>
          <w:p w14:paraId="4557AD3C" w14:textId="77777777" w:rsidR="00E54B8D" w:rsidRDefault="00E54B8D" w:rsidP="00083577">
            <w:pPr>
              <w:rPr>
                <w:rtl/>
              </w:rPr>
            </w:pPr>
          </w:p>
        </w:tc>
        <w:tc>
          <w:tcPr>
            <w:tcW w:w="963" w:type="dxa"/>
            <w:shd w:val="clear" w:color="auto" w:fill="F2F2F2" w:themeFill="background1" w:themeFillShade="F2"/>
          </w:tcPr>
          <w:p w14:paraId="4F9DB056" w14:textId="77777777" w:rsidR="00E54B8D" w:rsidRDefault="00E54B8D" w:rsidP="00083577">
            <w:pPr>
              <w:rPr>
                <w:rtl/>
              </w:rPr>
            </w:pPr>
          </w:p>
        </w:tc>
        <w:tc>
          <w:tcPr>
            <w:tcW w:w="1581" w:type="dxa"/>
            <w:shd w:val="clear" w:color="auto" w:fill="F2F2F2" w:themeFill="background1" w:themeFillShade="F2"/>
          </w:tcPr>
          <w:p w14:paraId="6F82AF67" w14:textId="77777777" w:rsidR="00E54B8D" w:rsidRDefault="00E54B8D" w:rsidP="00083577">
            <w:pPr>
              <w:rPr>
                <w:rtl/>
              </w:rPr>
            </w:pPr>
          </w:p>
        </w:tc>
      </w:tr>
      <w:tr w:rsidR="00E54B8D" w14:paraId="35C192F4" w14:textId="3C9AA179" w:rsidTr="00083577">
        <w:trPr>
          <w:trHeight w:val="339"/>
          <w:jc w:val="center"/>
        </w:trPr>
        <w:tc>
          <w:tcPr>
            <w:tcW w:w="652" w:type="dxa"/>
            <w:shd w:val="clear" w:color="auto" w:fill="auto"/>
          </w:tcPr>
          <w:p w14:paraId="17F9BDBC" w14:textId="76DA05B9" w:rsidR="00F3385B" w:rsidRDefault="00F3385B" w:rsidP="00083577">
            <w:pPr>
              <w:rPr>
                <w:rtl/>
              </w:rPr>
            </w:pPr>
          </w:p>
        </w:tc>
        <w:tc>
          <w:tcPr>
            <w:tcW w:w="1120" w:type="dxa"/>
            <w:shd w:val="clear" w:color="auto" w:fill="auto"/>
          </w:tcPr>
          <w:p w14:paraId="62F09908" w14:textId="7167A529" w:rsidR="00F3385B" w:rsidRDefault="00E54B8D" w:rsidP="00083577">
            <w:pPr>
              <w:rPr>
                <w:rtl/>
              </w:rPr>
            </w:pPr>
            <w:r>
              <w:rPr>
                <w:rFonts w:hint="cs"/>
                <w:rtl/>
              </w:rPr>
              <w:t>סדנת דוקטורט</w:t>
            </w:r>
          </w:p>
        </w:tc>
        <w:tc>
          <w:tcPr>
            <w:tcW w:w="951" w:type="dxa"/>
            <w:shd w:val="clear" w:color="auto" w:fill="auto"/>
          </w:tcPr>
          <w:p w14:paraId="432BA98A" w14:textId="77777777" w:rsidR="00F3385B" w:rsidRDefault="00F3385B" w:rsidP="00083577">
            <w:pPr>
              <w:rPr>
                <w:rtl/>
              </w:rPr>
            </w:pPr>
          </w:p>
        </w:tc>
        <w:tc>
          <w:tcPr>
            <w:tcW w:w="3249" w:type="dxa"/>
            <w:shd w:val="clear" w:color="auto" w:fill="auto"/>
          </w:tcPr>
          <w:p w14:paraId="7D13E09B" w14:textId="77777777" w:rsidR="00F3385B" w:rsidRDefault="00F3385B" w:rsidP="00083577">
            <w:pPr>
              <w:rPr>
                <w:rtl/>
              </w:rPr>
            </w:pPr>
          </w:p>
        </w:tc>
        <w:tc>
          <w:tcPr>
            <w:tcW w:w="1457" w:type="dxa"/>
            <w:shd w:val="clear" w:color="auto" w:fill="auto"/>
          </w:tcPr>
          <w:p w14:paraId="7E9C9377" w14:textId="77777777" w:rsidR="00F3385B" w:rsidRDefault="00F3385B" w:rsidP="00083577">
            <w:pPr>
              <w:rPr>
                <w:rtl/>
              </w:rPr>
            </w:pPr>
          </w:p>
        </w:tc>
        <w:tc>
          <w:tcPr>
            <w:tcW w:w="992" w:type="dxa"/>
            <w:shd w:val="clear" w:color="auto" w:fill="auto"/>
          </w:tcPr>
          <w:p w14:paraId="30CB6B88" w14:textId="77777777" w:rsidR="00F3385B" w:rsidRDefault="00F3385B" w:rsidP="00083577">
            <w:pPr>
              <w:rPr>
                <w:rtl/>
              </w:rPr>
            </w:pPr>
          </w:p>
        </w:tc>
        <w:tc>
          <w:tcPr>
            <w:tcW w:w="963" w:type="dxa"/>
            <w:shd w:val="clear" w:color="auto" w:fill="auto"/>
          </w:tcPr>
          <w:p w14:paraId="57D2317E" w14:textId="105F3D9D" w:rsidR="00F3385B" w:rsidRDefault="00F3385B" w:rsidP="00083577">
            <w:pPr>
              <w:rPr>
                <w:rtl/>
              </w:rPr>
            </w:pPr>
          </w:p>
        </w:tc>
        <w:tc>
          <w:tcPr>
            <w:tcW w:w="1581" w:type="dxa"/>
            <w:shd w:val="clear" w:color="auto" w:fill="auto"/>
          </w:tcPr>
          <w:p w14:paraId="1331841D" w14:textId="1B32EEA6" w:rsidR="00F3385B" w:rsidRDefault="00E54B8D" w:rsidP="00083577">
            <w:pPr>
              <w:rPr>
                <w:rtl/>
              </w:rPr>
            </w:pPr>
            <w:r>
              <w:rPr>
                <w:rFonts w:hint="cs"/>
                <w:rtl/>
              </w:rPr>
              <w:t>חובת רישום משנה ב' ובמשך שנה אחת לאחר אישור הצעת המחקר</w:t>
            </w:r>
          </w:p>
        </w:tc>
      </w:tr>
      <w:tr w:rsidR="00676780" w14:paraId="7F4FCA6D" w14:textId="6EAB4633" w:rsidTr="00083577">
        <w:trPr>
          <w:trHeight w:val="339"/>
          <w:jc w:val="center"/>
        </w:trPr>
        <w:tc>
          <w:tcPr>
            <w:tcW w:w="652" w:type="dxa"/>
            <w:tcBorders>
              <w:bottom w:val="single" w:sz="4" w:space="0" w:color="auto"/>
            </w:tcBorders>
            <w:shd w:val="clear" w:color="auto" w:fill="F2F2F2" w:themeFill="background1" w:themeFillShade="F2"/>
          </w:tcPr>
          <w:p w14:paraId="74BA4BC6" w14:textId="544F075B" w:rsidR="00F3385B" w:rsidRDefault="00F3385B" w:rsidP="00083577">
            <w:pPr>
              <w:rPr>
                <w:rtl/>
              </w:rPr>
            </w:pPr>
          </w:p>
        </w:tc>
        <w:tc>
          <w:tcPr>
            <w:tcW w:w="1120" w:type="dxa"/>
            <w:tcBorders>
              <w:bottom w:val="single" w:sz="4" w:space="0" w:color="auto"/>
            </w:tcBorders>
          </w:tcPr>
          <w:p w14:paraId="29F9CE5C" w14:textId="3D9EBDDB" w:rsidR="00F3385B" w:rsidRDefault="00253B29" w:rsidP="00083577">
            <w:pPr>
              <w:rPr>
                <w:rtl/>
              </w:rPr>
            </w:pPr>
            <w:r>
              <w:rPr>
                <w:rFonts w:hint="cs"/>
                <w:rtl/>
              </w:rPr>
              <w:t xml:space="preserve">סה"כ </w:t>
            </w:r>
            <w:proofErr w:type="spellStart"/>
            <w:r>
              <w:rPr>
                <w:rFonts w:hint="cs"/>
                <w:rtl/>
              </w:rPr>
              <w:t>ש"ש</w:t>
            </w:r>
            <w:proofErr w:type="spellEnd"/>
          </w:p>
        </w:tc>
        <w:tc>
          <w:tcPr>
            <w:tcW w:w="951" w:type="dxa"/>
            <w:tcBorders>
              <w:bottom w:val="single" w:sz="4" w:space="0" w:color="auto"/>
            </w:tcBorders>
            <w:shd w:val="clear" w:color="auto" w:fill="F2F2F2" w:themeFill="background1" w:themeFillShade="F2"/>
          </w:tcPr>
          <w:p w14:paraId="6F6E7AC2" w14:textId="77777777" w:rsidR="00F3385B" w:rsidRDefault="00F3385B" w:rsidP="00083577">
            <w:pPr>
              <w:rPr>
                <w:rtl/>
              </w:rPr>
            </w:pPr>
          </w:p>
        </w:tc>
        <w:tc>
          <w:tcPr>
            <w:tcW w:w="3249" w:type="dxa"/>
            <w:tcBorders>
              <w:bottom w:val="single" w:sz="4" w:space="0" w:color="auto"/>
            </w:tcBorders>
            <w:shd w:val="clear" w:color="auto" w:fill="F2F2F2" w:themeFill="background1" w:themeFillShade="F2"/>
          </w:tcPr>
          <w:p w14:paraId="7C684E6C" w14:textId="77777777" w:rsidR="00F3385B" w:rsidRDefault="00F3385B" w:rsidP="00083577">
            <w:pPr>
              <w:rPr>
                <w:rtl/>
              </w:rPr>
            </w:pPr>
          </w:p>
        </w:tc>
        <w:tc>
          <w:tcPr>
            <w:tcW w:w="1457" w:type="dxa"/>
            <w:tcBorders>
              <w:bottom w:val="single" w:sz="4" w:space="0" w:color="auto"/>
            </w:tcBorders>
            <w:shd w:val="clear" w:color="auto" w:fill="F2F2F2" w:themeFill="background1" w:themeFillShade="F2"/>
          </w:tcPr>
          <w:p w14:paraId="48957F71" w14:textId="77777777" w:rsidR="00F3385B" w:rsidRDefault="00F3385B" w:rsidP="00083577">
            <w:pPr>
              <w:rPr>
                <w:rtl/>
              </w:rPr>
            </w:pPr>
          </w:p>
        </w:tc>
        <w:tc>
          <w:tcPr>
            <w:tcW w:w="992" w:type="dxa"/>
            <w:tcBorders>
              <w:bottom w:val="single" w:sz="4" w:space="0" w:color="auto"/>
            </w:tcBorders>
          </w:tcPr>
          <w:p w14:paraId="3328A808" w14:textId="30535B6C" w:rsidR="00F3385B" w:rsidRDefault="00F3385B" w:rsidP="00083577">
            <w:pPr>
              <w:rPr>
                <w:rtl/>
              </w:rPr>
            </w:pPr>
          </w:p>
        </w:tc>
        <w:tc>
          <w:tcPr>
            <w:tcW w:w="963" w:type="dxa"/>
            <w:tcBorders>
              <w:bottom w:val="single" w:sz="4" w:space="0" w:color="auto"/>
            </w:tcBorders>
            <w:shd w:val="clear" w:color="auto" w:fill="F2F2F2" w:themeFill="background1" w:themeFillShade="F2"/>
          </w:tcPr>
          <w:p w14:paraId="2A46F5C8" w14:textId="06E8FC6D" w:rsidR="00F3385B" w:rsidRDefault="00F3385B" w:rsidP="00083577">
            <w:pPr>
              <w:rPr>
                <w:rtl/>
              </w:rPr>
            </w:pPr>
          </w:p>
        </w:tc>
        <w:tc>
          <w:tcPr>
            <w:tcW w:w="1581" w:type="dxa"/>
            <w:tcBorders>
              <w:bottom w:val="single" w:sz="4" w:space="0" w:color="auto"/>
            </w:tcBorders>
            <w:shd w:val="clear" w:color="auto" w:fill="F2F2F2" w:themeFill="background1" w:themeFillShade="F2"/>
          </w:tcPr>
          <w:p w14:paraId="3BB109F7" w14:textId="77777777" w:rsidR="00F3385B" w:rsidRDefault="00F3385B" w:rsidP="00083577">
            <w:pPr>
              <w:rPr>
                <w:rtl/>
              </w:rPr>
            </w:pPr>
          </w:p>
        </w:tc>
      </w:tr>
      <w:tr w:rsidR="00346BEF" w14:paraId="0A0B316E" w14:textId="77777777" w:rsidTr="00083577">
        <w:trPr>
          <w:trHeight w:val="339"/>
          <w:jc w:val="center"/>
        </w:trPr>
        <w:tc>
          <w:tcPr>
            <w:tcW w:w="652" w:type="dxa"/>
            <w:tcBorders>
              <w:left w:val="nil"/>
              <w:right w:val="nil"/>
            </w:tcBorders>
            <w:shd w:val="clear" w:color="auto" w:fill="FFFFFF" w:themeFill="background1"/>
          </w:tcPr>
          <w:p w14:paraId="18A24CD4" w14:textId="4A645472" w:rsidR="000A5F8A" w:rsidRPr="000A5F8A" w:rsidRDefault="000A5F8A" w:rsidP="00083577">
            <w:pPr>
              <w:rPr>
                <w:sz w:val="16"/>
                <w:szCs w:val="16"/>
                <w:rtl/>
              </w:rPr>
            </w:pPr>
          </w:p>
        </w:tc>
        <w:tc>
          <w:tcPr>
            <w:tcW w:w="1120" w:type="dxa"/>
            <w:tcBorders>
              <w:left w:val="nil"/>
              <w:right w:val="nil"/>
            </w:tcBorders>
            <w:shd w:val="clear" w:color="auto" w:fill="FFFFFF" w:themeFill="background1"/>
          </w:tcPr>
          <w:p w14:paraId="256A2D85" w14:textId="77777777" w:rsidR="00ED41BA" w:rsidRDefault="00ED41BA" w:rsidP="00083577">
            <w:pPr>
              <w:rPr>
                <w:rtl/>
              </w:rPr>
            </w:pPr>
          </w:p>
        </w:tc>
        <w:tc>
          <w:tcPr>
            <w:tcW w:w="951" w:type="dxa"/>
            <w:tcBorders>
              <w:left w:val="nil"/>
              <w:right w:val="nil"/>
            </w:tcBorders>
            <w:shd w:val="clear" w:color="auto" w:fill="FFFFFF" w:themeFill="background1"/>
          </w:tcPr>
          <w:p w14:paraId="75610C3F" w14:textId="77777777" w:rsidR="00ED41BA" w:rsidRDefault="00ED41BA" w:rsidP="00083577">
            <w:pPr>
              <w:rPr>
                <w:rtl/>
              </w:rPr>
            </w:pPr>
          </w:p>
        </w:tc>
        <w:tc>
          <w:tcPr>
            <w:tcW w:w="3249" w:type="dxa"/>
            <w:tcBorders>
              <w:left w:val="nil"/>
              <w:right w:val="nil"/>
            </w:tcBorders>
            <w:shd w:val="clear" w:color="auto" w:fill="FFFFFF" w:themeFill="background1"/>
          </w:tcPr>
          <w:p w14:paraId="271FD149" w14:textId="77777777" w:rsidR="00ED41BA" w:rsidRDefault="00ED41BA" w:rsidP="00083577">
            <w:pPr>
              <w:rPr>
                <w:rtl/>
              </w:rPr>
            </w:pPr>
          </w:p>
        </w:tc>
        <w:tc>
          <w:tcPr>
            <w:tcW w:w="1457" w:type="dxa"/>
            <w:tcBorders>
              <w:left w:val="nil"/>
              <w:right w:val="nil"/>
            </w:tcBorders>
            <w:shd w:val="clear" w:color="auto" w:fill="FFFFFF" w:themeFill="background1"/>
          </w:tcPr>
          <w:p w14:paraId="0AACB5DD" w14:textId="77777777" w:rsidR="00ED41BA" w:rsidRDefault="00ED41BA" w:rsidP="00083577">
            <w:pPr>
              <w:rPr>
                <w:rtl/>
              </w:rPr>
            </w:pPr>
          </w:p>
        </w:tc>
        <w:tc>
          <w:tcPr>
            <w:tcW w:w="992" w:type="dxa"/>
            <w:tcBorders>
              <w:left w:val="nil"/>
              <w:right w:val="nil"/>
            </w:tcBorders>
            <w:shd w:val="clear" w:color="auto" w:fill="FFFFFF" w:themeFill="background1"/>
          </w:tcPr>
          <w:p w14:paraId="1EC998AF" w14:textId="77777777" w:rsidR="00ED41BA" w:rsidRDefault="00ED41BA" w:rsidP="00083577">
            <w:pPr>
              <w:rPr>
                <w:rtl/>
              </w:rPr>
            </w:pPr>
          </w:p>
        </w:tc>
        <w:tc>
          <w:tcPr>
            <w:tcW w:w="963" w:type="dxa"/>
            <w:tcBorders>
              <w:left w:val="nil"/>
              <w:right w:val="nil"/>
            </w:tcBorders>
            <w:shd w:val="clear" w:color="auto" w:fill="FFFFFF" w:themeFill="background1"/>
          </w:tcPr>
          <w:p w14:paraId="36F32A4C" w14:textId="77777777" w:rsidR="00ED41BA" w:rsidRDefault="00ED41BA" w:rsidP="00083577">
            <w:pPr>
              <w:rPr>
                <w:rtl/>
              </w:rPr>
            </w:pPr>
          </w:p>
        </w:tc>
        <w:tc>
          <w:tcPr>
            <w:tcW w:w="1581" w:type="dxa"/>
            <w:tcBorders>
              <w:left w:val="nil"/>
              <w:right w:val="nil"/>
            </w:tcBorders>
            <w:shd w:val="clear" w:color="auto" w:fill="FFFFFF" w:themeFill="background1"/>
          </w:tcPr>
          <w:p w14:paraId="29AA6C58" w14:textId="77777777" w:rsidR="00ED41BA" w:rsidRDefault="00ED41BA" w:rsidP="00083577">
            <w:pPr>
              <w:rPr>
                <w:rtl/>
              </w:rPr>
            </w:pPr>
          </w:p>
        </w:tc>
      </w:tr>
      <w:tr w:rsidR="00676780" w14:paraId="55ECC8E9" w14:textId="77777777" w:rsidTr="00083577">
        <w:trPr>
          <w:trHeight w:val="339"/>
          <w:jc w:val="center"/>
        </w:trPr>
        <w:tc>
          <w:tcPr>
            <w:tcW w:w="10965" w:type="dxa"/>
            <w:gridSpan w:val="8"/>
            <w:shd w:val="clear" w:color="auto" w:fill="F2F2F2" w:themeFill="background1" w:themeFillShade="F2"/>
          </w:tcPr>
          <w:p w14:paraId="0C2A82E8" w14:textId="4D0B25B2" w:rsidR="00676780" w:rsidRPr="00676780" w:rsidRDefault="00676780" w:rsidP="00083577">
            <w:pPr>
              <w:rPr>
                <w:b/>
                <w:bCs/>
                <w:rtl/>
              </w:rPr>
            </w:pPr>
            <w:r>
              <w:rPr>
                <w:rFonts w:hint="cs"/>
                <w:b/>
                <w:bCs/>
                <w:rtl/>
              </w:rPr>
              <w:t>חובות נוספות:</w:t>
            </w:r>
          </w:p>
        </w:tc>
      </w:tr>
      <w:tr w:rsidR="00676780" w14:paraId="723CC003" w14:textId="6611DD4F" w:rsidTr="00083577">
        <w:trPr>
          <w:trHeight w:val="339"/>
          <w:jc w:val="center"/>
        </w:trPr>
        <w:tc>
          <w:tcPr>
            <w:tcW w:w="652" w:type="dxa"/>
          </w:tcPr>
          <w:p w14:paraId="5510FAE6" w14:textId="6DCD3445" w:rsidR="00676780" w:rsidRDefault="00676780" w:rsidP="00083577">
            <w:pPr>
              <w:rPr>
                <w:rtl/>
              </w:rPr>
            </w:pPr>
            <w:r>
              <w:rPr>
                <w:rFonts w:hint="cs"/>
                <w:rtl/>
              </w:rPr>
              <w:t>1</w:t>
            </w:r>
          </w:p>
        </w:tc>
        <w:tc>
          <w:tcPr>
            <w:tcW w:w="1120" w:type="dxa"/>
          </w:tcPr>
          <w:p w14:paraId="07761A2E" w14:textId="4C3D7C0F" w:rsidR="00676780" w:rsidRDefault="00676780" w:rsidP="00083577">
            <w:pPr>
              <w:rPr>
                <w:rtl/>
              </w:rPr>
            </w:pPr>
            <w:r>
              <w:rPr>
                <w:rFonts w:hint="cs"/>
                <w:rtl/>
              </w:rPr>
              <w:t>קורסי יסוד ביהדות</w:t>
            </w:r>
          </w:p>
        </w:tc>
        <w:tc>
          <w:tcPr>
            <w:tcW w:w="951" w:type="dxa"/>
          </w:tcPr>
          <w:p w14:paraId="58D71B45" w14:textId="7F891F5A" w:rsidR="00676780" w:rsidRDefault="00676780" w:rsidP="00083577">
            <w:pPr>
              <w:rPr>
                <w:rtl/>
              </w:rPr>
            </w:pPr>
          </w:p>
        </w:tc>
        <w:tc>
          <w:tcPr>
            <w:tcW w:w="3249" w:type="dxa"/>
          </w:tcPr>
          <w:p w14:paraId="4F3E079F" w14:textId="77777777" w:rsidR="00676780" w:rsidRDefault="00676780" w:rsidP="00083577">
            <w:pPr>
              <w:rPr>
                <w:rtl/>
              </w:rPr>
            </w:pPr>
          </w:p>
        </w:tc>
        <w:tc>
          <w:tcPr>
            <w:tcW w:w="1457" w:type="dxa"/>
          </w:tcPr>
          <w:p w14:paraId="19B74BA3" w14:textId="77777777" w:rsidR="00676780" w:rsidRDefault="00676780" w:rsidP="00083577">
            <w:pPr>
              <w:rPr>
                <w:rtl/>
              </w:rPr>
            </w:pPr>
          </w:p>
        </w:tc>
        <w:tc>
          <w:tcPr>
            <w:tcW w:w="992" w:type="dxa"/>
          </w:tcPr>
          <w:p w14:paraId="0A844622" w14:textId="77777777" w:rsidR="00676780" w:rsidRDefault="00676780" w:rsidP="00083577">
            <w:pPr>
              <w:rPr>
                <w:rtl/>
              </w:rPr>
            </w:pPr>
          </w:p>
        </w:tc>
        <w:tc>
          <w:tcPr>
            <w:tcW w:w="963" w:type="dxa"/>
          </w:tcPr>
          <w:p w14:paraId="27DD5CC5" w14:textId="39C30ADB" w:rsidR="00676780" w:rsidRDefault="00676780" w:rsidP="00083577">
            <w:pPr>
              <w:rPr>
                <w:rtl/>
              </w:rPr>
            </w:pPr>
          </w:p>
        </w:tc>
        <w:tc>
          <w:tcPr>
            <w:tcW w:w="1581" w:type="dxa"/>
            <w:vMerge w:val="restart"/>
          </w:tcPr>
          <w:p w14:paraId="56640899" w14:textId="6AD09783" w:rsidR="00676780" w:rsidRDefault="00676780" w:rsidP="00083577">
            <w:pPr>
              <w:rPr>
                <w:rtl/>
              </w:rPr>
            </w:pPr>
            <w:r>
              <w:rPr>
                <w:rFonts w:hint="cs"/>
                <w:rtl/>
              </w:rPr>
              <w:t xml:space="preserve">בוגר בר אילן - חייב ב-2 </w:t>
            </w:r>
            <w:proofErr w:type="spellStart"/>
            <w:r>
              <w:rPr>
                <w:rFonts w:hint="cs"/>
                <w:rtl/>
              </w:rPr>
              <w:t>ש"ש</w:t>
            </w:r>
            <w:proofErr w:type="spellEnd"/>
            <w:r>
              <w:rPr>
                <w:rFonts w:hint="cs"/>
                <w:rtl/>
              </w:rPr>
              <w:t xml:space="preserve">. </w:t>
            </w:r>
            <w:r>
              <w:rPr>
                <w:rtl/>
              </w:rPr>
              <w:br/>
            </w:r>
            <w:r>
              <w:rPr>
                <w:rFonts w:hint="cs"/>
                <w:rtl/>
              </w:rPr>
              <w:t xml:space="preserve">אינו בוגר בר-אילן - חייב </w:t>
            </w:r>
            <w:r>
              <w:rPr>
                <w:rtl/>
              </w:rPr>
              <w:br/>
            </w:r>
            <w:r>
              <w:rPr>
                <w:rFonts w:hint="cs"/>
                <w:rtl/>
              </w:rPr>
              <w:t xml:space="preserve">ב-4 </w:t>
            </w:r>
            <w:proofErr w:type="spellStart"/>
            <w:r>
              <w:rPr>
                <w:rFonts w:hint="cs"/>
                <w:rtl/>
              </w:rPr>
              <w:t>ש"ש</w:t>
            </w:r>
            <w:proofErr w:type="spellEnd"/>
          </w:p>
        </w:tc>
      </w:tr>
      <w:tr w:rsidR="00676780" w14:paraId="0E0F24BC" w14:textId="5CBDE40D" w:rsidTr="00083577">
        <w:trPr>
          <w:trHeight w:val="339"/>
          <w:jc w:val="center"/>
        </w:trPr>
        <w:tc>
          <w:tcPr>
            <w:tcW w:w="652" w:type="dxa"/>
          </w:tcPr>
          <w:p w14:paraId="155C62BC" w14:textId="745B3FB0" w:rsidR="00676780" w:rsidRDefault="00676780" w:rsidP="00083577">
            <w:pPr>
              <w:rPr>
                <w:rtl/>
              </w:rPr>
            </w:pPr>
            <w:r>
              <w:rPr>
                <w:rFonts w:hint="cs"/>
                <w:rtl/>
              </w:rPr>
              <w:t>2</w:t>
            </w:r>
          </w:p>
        </w:tc>
        <w:tc>
          <w:tcPr>
            <w:tcW w:w="1120" w:type="dxa"/>
          </w:tcPr>
          <w:p w14:paraId="14447F8C" w14:textId="085A50AB" w:rsidR="00676780" w:rsidRDefault="00676780" w:rsidP="00083577">
            <w:pPr>
              <w:rPr>
                <w:rtl/>
              </w:rPr>
            </w:pPr>
            <w:r>
              <w:rPr>
                <w:rFonts w:hint="cs"/>
                <w:rtl/>
              </w:rPr>
              <w:t>קורסי יסוד ביהדות</w:t>
            </w:r>
          </w:p>
        </w:tc>
        <w:tc>
          <w:tcPr>
            <w:tcW w:w="951" w:type="dxa"/>
          </w:tcPr>
          <w:p w14:paraId="22DDD703" w14:textId="77777777" w:rsidR="00676780" w:rsidRDefault="00676780" w:rsidP="00083577">
            <w:pPr>
              <w:rPr>
                <w:rtl/>
              </w:rPr>
            </w:pPr>
          </w:p>
        </w:tc>
        <w:tc>
          <w:tcPr>
            <w:tcW w:w="3249" w:type="dxa"/>
          </w:tcPr>
          <w:p w14:paraId="338E601E" w14:textId="77777777" w:rsidR="00676780" w:rsidRDefault="00676780" w:rsidP="00083577">
            <w:pPr>
              <w:rPr>
                <w:rtl/>
              </w:rPr>
            </w:pPr>
          </w:p>
        </w:tc>
        <w:tc>
          <w:tcPr>
            <w:tcW w:w="1457" w:type="dxa"/>
          </w:tcPr>
          <w:p w14:paraId="780A3CA1" w14:textId="77777777" w:rsidR="00676780" w:rsidRDefault="00676780" w:rsidP="00083577">
            <w:pPr>
              <w:rPr>
                <w:rtl/>
              </w:rPr>
            </w:pPr>
          </w:p>
        </w:tc>
        <w:tc>
          <w:tcPr>
            <w:tcW w:w="992" w:type="dxa"/>
          </w:tcPr>
          <w:p w14:paraId="39458091" w14:textId="77777777" w:rsidR="00676780" w:rsidRDefault="00676780" w:rsidP="00083577">
            <w:pPr>
              <w:rPr>
                <w:rtl/>
              </w:rPr>
            </w:pPr>
          </w:p>
        </w:tc>
        <w:tc>
          <w:tcPr>
            <w:tcW w:w="963" w:type="dxa"/>
          </w:tcPr>
          <w:p w14:paraId="3BC4F59C" w14:textId="0F834046" w:rsidR="00676780" w:rsidRDefault="00676780" w:rsidP="00083577">
            <w:pPr>
              <w:rPr>
                <w:rtl/>
              </w:rPr>
            </w:pPr>
          </w:p>
        </w:tc>
        <w:tc>
          <w:tcPr>
            <w:tcW w:w="1581" w:type="dxa"/>
            <w:vMerge/>
          </w:tcPr>
          <w:p w14:paraId="7BE2A79A" w14:textId="77777777" w:rsidR="00676780" w:rsidRDefault="00676780" w:rsidP="00083577">
            <w:pPr>
              <w:rPr>
                <w:rtl/>
              </w:rPr>
            </w:pPr>
          </w:p>
        </w:tc>
      </w:tr>
      <w:tr w:rsidR="00253B29" w14:paraId="4D3B76ED" w14:textId="1BC0517A" w:rsidTr="00083577">
        <w:trPr>
          <w:trHeight w:val="339"/>
          <w:jc w:val="center"/>
        </w:trPr>
        <w:tc>
          <w:tcPr>
            <w:tcW w:w="652" w:type="dxa"/>
            <w:shd w:val="clear" w:color="auto" w:fill="F2F2F2" w:themeFill="background1" w:themeFillShade="F2"/>
          </w:tcPr>
          <w:p w14:paraId="21D7C70F" w14:textId="77777777" w:rsidR="00F3385B" w:rsidRDefault="00F3385B" w:rsidP="00083577">
            <w:pPr>
              <w:rPr>
                <w:rtl/>
              </w:rPr>
            </w:pPr>
          </w:p>
        </w:tc>
        <w:tc>
          <w:tcPr>
            <w:tcW w:w="1120" w:type="dxa"/>
            <w:shd w:val="clear" w:color="auto" w:fill="FFFFFF" w:themeFill="background1"/>
          </w:tcPr>
          <w:p w14:paraId="6DFC5E24" w14:textId="0014EA0C" w:rsidR="00F3385B" w:rsidRDefault="00253B29" w:rsidP="00083577">
            <w:pPr>
              <w:rPr>
                <w:rtl/>
              </w:rPr>
            </w:pPr>
            <w:r>
              <w:rPr>
                <w:rFonts w:hint="cs"/>
                <w:rtl/>
              </w:rPr>
              <w:t xml:space="preserve">סה"כ </w:t>
            </w:r>
            <w:proofErr w:type="spellStart"/>
            <w:r>
              <w:rPr>
                <w:rFonts w:hint="cs"/>
                <w:rtl/>
              </w:rPr>
              <w:t>ש"ש</w:t>
            </w:r>
            <w:proofErr w:type="spellEnd"/>
          </w:p>
        </w:tc>
        <w:tc>
          <w:tcPr>
            <w:tcW w:w="951" w:type="dxa"/>
            <w:shd w:val="clear" w:color="auto" w:fill="F2F2F2" w:themeFill="background1" w:themeFillShade="F2"/>
          </w:tcPr>
          <w:p w14:paraId="05B4872A" w14:textId="77777777" w:rsidR="00F3385B" w:rsidRDefault="00F3385B" w:rsidP="00083577">
            <w:pPr>
              <w:rPr>
                <w:rtl/>
              </w:rPr>
            </w:pPr>
          </w:p>
        </w:tc>
        <w:tc>
          <w:tcPr>
            <w:tcW w:w="3249" w:type="dxa"/>
            <w:shd w:val="clear" w:color="auto" w:fill="F2F2F2" w:themeFill="background1" w:themeFillShade="F2"/>
          </w:tcPr>
          <w:p w14:paraId="79B201F0" w14:textId="77777777" w:rsidR="00F3385B" w:rsidRDefault="00F3385B" w:rsidP="00083577">
            <w:pPr>
              <w:rPr>
                <w:rtl/>
              </w:rPr>
            </w:pPr>
          </w:p>
        </w:tc>
        <w:tc>
          <w:tcPr>
            <w:tcW w:w="1457" w:type="dxa"/>
            <w:shd w:val="clear" w:color="auto" w:fill="F2F2F2" w:themeFill="background1" w:themeFillShade="F2"/>
          </w:tcPr>
          <w:p w14:paraId="3D01506B" w14:textId="77777777" w:rsidR="00F3385B" w:rsidRDefault="00F3385B" w:rsidP="00083577">
            <w:pPr>
              <w:rPr>
                <w:rtl/>
              </w:rPr>
            </w:pPr>
          </w:p>
        </w:tc>
        <w:tc>
          <w:tcPr>
            <w:tcW w:w="992" w:type="dxa"/>
            <w:shd w:val="clear" w:color="auto" w:fill="FFFFFF" w:themeFill="background1"/>
          </w:tcPr>
          <w:p w14:paraId="5E49EE2D" w14:textId="77777777" w:rsidR="00F3385B" w:rsidRDefault="00F3385B" w:rsidP="00083577">
            <w:pPr>
              <w:rPr>
                <w:rtl/>
              </w:rPr>
            </w:pPr>
          </w:p>
        </w:tc>
        <w:tc>
          <w:tcPr>
            <w:tcW w:w="963" w:type="dxa"/>
            <w:shd w:val="clear" w:color="auto" w:fill="F2F2F2" w:themeFill="background1" w:themeFillShade="F2"/>
          </w:tcPr>
          <w:p w14:paraId="7676F900" w14:textId="3A620AED" w:rsidR="00F3385B" w:rsidRDefault="00F3385B" w:rsidP="00083577">
            <w:pPr>
              <w:rPr>
                <w:rtl/>
              </w:rPr>
            </w:pPr>
          </w:p>
        </w:tc>
        <w:tc>
          <w:tcPr>
            <w:tcW w:w="1581" w:type="dxa"/>
            <w:shd w:val="clear" w:color="auto" w:fill="F2F2F2" w:themeFill="background1" w:themeFillShade="F2"/>
          </w:tcPr>
          <w:p w14:paraId="3C0268F2" w14:textId="77777777" w:rsidR="00F3385B" w:rsidRDefault="00F3385B" w:rsidP="00083577">
            <w:pPr>
              <w:rPr>
                <w:rtl/>
              </w:rPr>
            </w:pPr>
          </w:p>
        </w:tc>
      </w:tr>
      <w:tr w:rsidR="000A5F8A" w14:paraId="21363ABB" w14:textId="77777777" w:rsidTr="00083577">
        <w:trPr>
          <w:trHeight w:val="339"/>
          <w:jc w:val="center"/>
        </w:trPr>
        <w:tc>
          <w:tcPr>
            <w:tcW w:w="1772" w:type="dxa"/>
            <w:gridSpan w:val="2"/>
            <w:shd w:val="clear" w:color="auto" w:fill="auto"/>
          </w:tcPr>
          <w:p w14:paraId="5C549961" w14:textId="7B22B20F" w:rsidR="000A5F8A" w:rsidRDefault="000A5F8A" w:rsidP="00083577">
            <w:pPr>
              <w:rPr>
                <w:rtl/>
              </w:rPr>
            </w:pPr>
            <w:r>
              <w:rPr>
                <w:rFonts w:hint="cs"/>
                <w:rtl/>
              </w:rPr>
              <w:t>פטור מאנגלית</w:t>
            </w:r>
          </w:p>
        </w:tc>
        <w:tc>
          <w:tcPr>
            <w:tcW w:w="951" w:type="dxa"/>
            <w:shd w:val="clear" w:color="auto" w:fill="auto"/>
          </w:tcPr>
          <w:p w14:paraId="348D1381" w14:textId="59005662" w:rsidR="000A5F8A" w:rsidRDefault="000A5F8A" w:rsidP="00083577">
            <w:pPr>
              <w:rPr>
                <w:rtl/>
              </w:rPr>
            </w:pPr>
            <w:r>
              <w:rPr>
                <w:rFonts w:hint="cs"/>
                <w:rtl/>
              </w:rPr>
              <w:t>תאריך:</w:t>
            </w:r>
          </w:p>
        </w:tc>
        <w:tc>
          <w:tcPr>
            <w:tcW w:w="3249" w:type="dxa"/>
            <w:shd w:val="clear" w:color="auto" w:fill="auto"/>
          </w:tcPr>
          <w:p w14:paraId="2331F99B" w14:textId="77777777" w:rsidR="000A5F8A" w:rsidRDefault="000A5F8A" w:rsidP="00083577">
            <w:pPr>
              <w:rPr>
                <w:rtl/>
              </w:rPr>
            </w:pPr>
          </w:p>
        </w:tc>
        <w:tc>
          <w:tcPr>
            <w:tcW w:w="1457" w:type="dxa"/>
            <w:shd w:val="clear" w:color="auto" w:fill="F2F2F2" w:themeFill="background1" w:themeFillShade="F2"/>
          </w:tcPr>
          <w:p w14:paraId="4F417C8F" w14:textId="77777777" w:rsidR="000A5F8A" w:rsidRDefault="000A5F8A" w:rsidP="00083577">
            <w:pPr>
              <w:rPr>
                <w:rtl/>
              </w:rPr>
            </w:pPr>
          </w:p>
        </w:tc>
        <w:tc>
          <w:tcPr>
            <w:tcW w:w="992" w:type="dxa"/>
            <w:shd w:val="clear" w:color="auto" w:fill="F2F2F2" w:themeFill="background1" w:themeFillShade="F2"/>
          </w:tcPr>
          <w:p w14:paraId="1E545E35" w14:textId="77777777" w:rsidR="000A5F8A" w:rsidRDefault="000A5F8A" w:rsidP="00083577">
            <w:pPr>
              <w:rPr>
                <w:rtl/>
              </w:rPr>
            </w:pPr>
          </w:p>
        </w:tc>
        <w:tc>
          <w:tcPr>
            <w:tcW w:w="963" w:type="dxa"/>
            <w:shd w:val="clear" w:color="auto" w:fill="F2F2F2" w:themeFill="background1" w:themeFillShade="F2"/>
          </w:tcPr>
          <w:p w14:paraId="25AECC15" w14:textId="77777777" w:rsidR="000A5F8A" w:rsidRDefault="000A5F8A" w:rsidP="00083577">
            <w:pPr>
              <w:rPr>
                <w:rtl/>
              </w:rPr>
            </w:pPr>
          </w:p>
        </w:tc>
        <w:tc>
          <w:tcPr>
            <w:tcW w:w="1581" w:type="dxa"/>
            <w:shd w:val="clear" w:color="auto" w:fill="auto"/>
          </w:tcPr>
          <w:p w14:paraId="3DD7F747" w14:textId="3ED312F9" w:rsidR="000A5F8A" w:rsidRDefault="00E54B8D" w:rsidP="00083577">
            <w:pPr>
              <w:rPr>
                <w:rtl/>
              </w:rPr>
            </w:pPr>
            <w:r>
              <w:rPr>
                <w:rFonts w:hint="cs"/>
                <w:rtl/>
              </w:rPr>
              <w:t>חובה להשלים עד סוף שנה ב'</w:t>
            </w:r>
          </w:p>
        </w:tc>
      </w:tr>
      <w:tr w:rsidR="000A5F8A" w14:paraId="482B1155" w14:textId="77777777" w:rsidTr="00083577">
        <w:trPr>
          <w:trHeight w:val="339"/>
          <w:jc w:val="center"/>
        </w:trPr>
        <w:tc>
          <w:tcPr>
            <w:tcW w:w="1772" w:type="dxa"/>
            <w:gridSpan w:val="2"/>
            <w:shd w:val="clear" w:color="auto" w:fill="auto"/>
          </w:tcPr>
          <w:p w14:paraId="7606EAA6" w14:textId="147E9173" w:rsidR="000A5F8A" w:rsidRDefault="000A5F8A" w:rsidP="00083577">
            <w:pPr>
              <w:rPr>
                <w:rtl/>
              </w:rPr>
            </w:pPr>
            <w:r>
              <w:rPr>
                <w:rFonts w:hint="cs"/>
                <w:rtl/>
              </w:rPr>
              <w:t>הגשת הצעת מחקר</w:t>
            </w:r>
          </w:p>
        </w:tc>
        <w:tc>
          <w:tcPr>
            <w:tcW w:w="951" w:type="dxa"/>
            <w:shd w:val="clear" w:color="auto" w:fill="auto"/>
          </w:tcPr>
          <w:p w14:paraId="0264E6DB" w14:textId="037C9A76" w:rsidR="000A5F8A" w:rsidRDefault="000A5F8A" w:rsidP="00083577">
            <w:pPr>
              <w:rPr>
                <w:rtl/>
              </w:rPr>
            </w:pPr>
            <w:r>
              <w:rPr>
                <w:rFonts w:hint="cs"/>
                <w:rtl/>
              </w:rPr>
              <w:t>תאריך:</w:t>
            </w:r>
          </w:p>
        </w:tc>
        <w:tc>
          <w:tcPr>
            <w:tcW w:w="3249" w:type="dxa"/>
            <w:shd w:val="clear" w:color="auto" w:fill="auto"/>
          </w:tcPr>
          <w:p w14:paraId="73F91F78" w14:textId="77777777" w:rsidR="000A5F8A" w:rsidRDefault="000A5F8A" w:rsidP="00083577">
            <w:pPr>
              <w:rPr>
                <w:rtl/>
              </w:rPr>
            </w:pPr>
          </w:p>
        </w:tc>
        <w:tc>
          <w:tcPr>
            <w:tcW w:w="1457" w:type="dxa"/>
            <w:shd w:val="clear" w:color="auto" w:fill="F2F2F2" w:themeFill="background1" w:themeFillShade="F2"/>
          </w:tcPr>
          <w:p w14:paraId="37393C7A" w14:textId="77777777" w:rsidR="000A5F8A" w:rsidRDefault="000A5F8A" w:rsidP="00083577">
            <w:pPr>
              <w:rPr>
                <w:rtl/>
              </w:rPr>
            </w:pPr>
          </w:p>
        </w:tc>
        <w:tc>
          <w:tcPr>
            <w:tcW w:w="992" w:type="dxa"/>
            <w:shd w:val="clear" w:color="auto" w:fill="F2F2F2" w:themeFill="background1" w:themeFillShade="F2"/>
          </w:tcPr>
          <w:p w14:paraId="29D1E4DF" w14:textId="77777777" w:rsidR="000A5F8A" w:rsidRDefault="000A5F8A" w:rsidP="00083577">
            <w:pPr>
              <w:rPr>
                <w:rtl/>
              </w:rPr>
            </w:pPr>
          </w:p>
        </w:tc>
        <w:tc>
          <w:tcPr>
            <w:tcW w:w="963" w:type="dxa"/>
            <w:shd w:val="clear" w:color="auto" w:fill="F2F2F2" w:themeFill="background1" w:themeFillShade="F2"/>
          </w:tcPr>
          <w:p w14:paraId="7445FC9A" w14:textId="77777777" w:rsidR="000A5F8A" w:rsidRDefault="000A5F8A" w:rsidP="00083577">
            <w:pPr>
              <w:rPr>
                <w:rtl/>
              </w:rPr>
            </w:pPr>
          </w:p>
        </w:tc>
        <w:tc>
          <w:tcPr>
            <w:tcW w:w="1581" w:type="dxa"/>
            <w:shd w:val="clear" w:color="auto" w:fill="F2F2F2" w:themeFill="background1" w:themeFillShade="F2"/>
          </w:tcPr>
          <w:p w14:paraId="3BF885A0" w14:textId="77777777" w:rsidR="000A5F8A" w:rsidRDefault="000A5F8A" w:rsidP="00083577">
            <w:pPr>
              <w:rPr>
                <w:rtl/>
              </w:rPr>
            </w:pPr>
          </w:p>
        </w:tc>
      </w:tr>
      <w:tr w:rsidR="00557958" w14:paraId="3F458FAC" w14:textId="77777777" w:rsidTr="00083577">
        <w:trPr>
          <w:trHeight w:val="339"/>
          <w:jc w:val="center"/>
        </w:trPr>
        <w:tc>
          <w:tcPr>
            <w:tcW w:w="1772" w:type="dxa"/>
            <w:gridSpan w:val="2"/>
            <w:shd w:val="clear" w:color="auto" w:fill="auto"/>
          </w:tcPr>
          <w:p w14:paraId="7B93C1B6" w14:textId="16832BD1" w:rsidR="00557958" w:rsidRDefault="00557958" w:rsidP="00083577">
            <w:pPr>
              <w:rPr>
                <w:rFonts w:hint="cs"/>
                <w:rtl/>
              </w:rPr>
            </w:pPr>
            <w:r>
              <w:rPr>
                <w:rFonts w:hint="cs"/>
                <w:rtl/>
              </w:rPr>
              <w:t>אישור הצעת המחקר</w:t>
            </w:r>
          </w:p>
        </w:tc>
        <w:tc>
          <w:tcPr>
            <w:tcW w:w="951" w:type="dxa"/>
            <w:shd w:val="clear" w:color="auto" w:fill="auto"/>
          </w:tcPr>
          <w:p w14:paraId="6E7B503F" w14:textId="518CFF32" w:rsidR="00557958" w:rsidRDefault="00557958" w:rsidP="00083577">
            <w:pPr>
              <w:rPr>
                <w:rFonts w:hint="cs"/>
                <w:rtl/>
              </w:rPr>
            </w:pPr>
            <w:r>
              <w:rPr>
                <w:rFonts w:hint="cs"/>
                <w:rtl/>
              </w:rPr>
              <w:t>תאריך:</w:t>
            </w:r>
          </w:p>
        </w:tc>
        <w:tc>
          <w:tcPr>
            <w:tcW w:w="3249" w:type="dxa"/>
            <w:shd w:val="clear" w:color="auto" w:fill="auto"/>
          </w:tcPr>
          <w:p w14:paraId="0BC2837E" w14:textId="77777777" w:rsidR="00557958" w:rsidRDefault="00557958" w:rsidP="00083577">
            <w:pPr>
              <w:rPr>
                <w:rtl/>
              </w:rPr>
            </w:pPr>
          </w:p>
        </w:tc>
        <w:tc>
          <w:tcPr>
            <w:tcW w:w="1457" w:type="dxa"/>
            <w:shd w:val="clear" w:color="auto" w:fill="F2F2F2" w:themeFill="background1" w:themeFillShade="F2"/>
          </w:tcPr>
          <w:p w14:paraId="403B1CF7" w14:textId="77777777" w:rsidR="00557958" w:rsidRDefault="00557958" w:rsidP="00083577">
            <w:pPr>
              <w:rPr>
                <w:rtl/>
              </w:rPr>
            </w:pPr>
          </w:p>
        </w:tc>
        <w:tc>
          <w:tcPr>
            <w:tcW w:w="992" w:type="dxa"/>
            <w:shd w:val="clear" w:color="auto" w:fill="F2F2F2" w:themeFill="background1" w:themeFillShade="F2"/>
          </w:tcPr>
          <w:p w14:paraId="36D2FF4E" w14:textId="77777777" w:rsidR="00557958" w:rsidRDefault="00557958" w:rsidP="00083577">
            <w:pPr>
              <w:rPr>
                <w:rtl/>
              </w:rPr>
            </w:pPr>
          </w:p>
        </w:tc>
        <w:tc>
          <w:tcPr>
            <w:tcW w:w="963" w:type="dxa"/>
            <w:shd w:val="clear" w:color="auto" w:fill="F2F2F2" w:themeFill="background1" w:themeFillShade="F2"/>
          </w:tcPr>
          <w:p w14:paraId="5799296D" w14:textId="77777777" w:rsidR="00557958" w:rsidRDefault="00557958" w:rsidP="00083577">
            <w:pPr>
              <w:rPr>
                <w:rtl/>
              </w:rPr>
            </w:pPr>
          </w:p>
        </w:tc>
        <w:tc>
          <w:tcPr>
            <w:tcW w:w="1581" w:type="dxa"/>
            <w:shd w:val="clear" w:color="auto" w:fill="F2F2F2" w:themeFill="background1" w:themeFillShade="F2"/>
          </w:tcPr>
          <w:p w14:paraId="29D72F7D" w14:textId="77777777" w:rsidR="00557958" w:rsidRDefault="00557958" w:rsidP="00083577">
            <w:pPr>
              <w:rPr>
                <w:rtl/>
              </w:rPr>
            </w:pPr>
          </w:p>
        </w:tc>
      </w:tr>
      <w:tr w:rsidR="000A5F8A" w14:paraId="6A84D4BE" w14:textId="77777777" w:rsidTr="00083577">
        <w:trPr>
          <w:trHeight w:val="339"/>
          <w:jc w:val="center"/>
        </w:trPr>
        <w:tc>
          <w:tcPr>
            <w:tcW w:w="1772" w:type="dxa"/>
            <w:gridSpan w:val="2"/>
            <w:tcBorders>
              <w:bottom w:val="single" w:sz="4" w:space="0" w:color="auto"/>
            </w:tcBorders>
            <w:shd w:val="clear" w:color="auto" w:fill="auto"/>
          </w:tcPr>
          <w:p w14:paraId="4F86D189" w14:textId="18DD7735" w:rsidR="000A5F8A" w:rsidRDefault="000A5F8A" w:rsidP="00083577">
            <w:pPr>
              <w:rPr>
                <w:rtl/>
              </w:rPr>
            </w:pPr>
            <w:r>
              <w:rPr>
                <w:rFonts w:hint="cs"/>
                <w:rtl/>
              </w:rPr>
              <w:t>הגשת ה</w:t>
            </w:r>
            <w:r w:rsidR="00E54B8D">
              <w:rPr>
                <w:rFonts w:hint="cs"/>
                <w:rtl/>
              </w:rPr>
              <w:t>דוקטורט</w:t>
            </w:r>
          </w:p>
        </w:tc>
        <w:tc>
          <w:tcPr>
            <w:tcW w:w="951" w:type="dxa"/>
            <w:tcBorders>
              <w:bottom w:val="single" w:sz="4" w:space="0" w:color="auto"/>
            </w:tcBorders>
            <w:shd w:val="clear" w:color="auto" w:fill="auto"/>
          </w:tcPr>
          <w:p w14:paraId="022156EE" w14:textId="7CFED945" w:rsidR="000A5F8A" w:rsidRDefault="000A5F8A" w:rsidP="00083577">
            <w:pPr>
              <w:rPr>
                <w:rtl/>
              </w:rPr>
            </w:pPr>
            <w:r>
              <w:rPr>
                <w:rFonts w:hint="cs"/>
                <w:rtl/>
              </w:rPr>
              <w:t xml:space="preserve">תאריך: </w:t>
            </w:r>
          </w:p>
        </w:tc>
        <w:tc>
          <w:tcPr>
            <w:tcW w:w="3249" w:type="dxa"/>
            <w:tcBorders>
              <w:bottom w:val="single" w:sz="4" w:space="0" w:color="auto"/>
            </w:tcBorders>
            <w:shd w:val="clear" w:color="auto" w:fill="auto"/>
          </w:tcPr>
          <w:p w14:paraId="541099FD" w14:textId="77777777" w:rsidR="000A5F8A" w:rsidRDefault="000A5F8A" w:rsidP="00083577">
            <w:pPr>
              <w:rPr>
                <w:rtl/>
              </w:rPr>
            </w:pPr>
          </w:p>
        </w:tc>
        <w:tc>
          <w:tcPr>
            <w:tcW w:w="1457" w:type="dxa"/>
            <w:tcBorders>
              <w:bottom w:val="single" w:sz="4" w:space="0" w:color="auto"/>
            </w:tcBorders>
            <w:shd w:val="clear" w:color="auto" w:fill="F2F2F2" w:themeFill="background1" w:themeFillShade="F2"/>
          </w:tcPr>
          <w:p w14:paraId="1BF05B3A" w14:textId="77777777" w:rsidR="000A5F8A" w:rsidRDefault="000A5F8A" w:rsidP="00083577">
            <w:pPr>
              <w:rPr>
                <w:rtl/>
              </w:rPr>
            </w:pPr>
          </w:p>
        </w:tc>
        <w:tc>
          <w:tcPr>
            <w:tcW w:w="992" w:type="dxa"/>
            <w:tcBorders>
              <w:bottom w:val="single" w:sz="4" w:space="0" w:color="auto"/>
            </w:tcBorders>
            <w:shd w:val="clear" w:color="auto" w:fill="F2F2F2" w:themeFill="background1" w:themeFillShade="F2"/>
          </w:tcPr>
          <w:p w14:paraId="6EE88228" w14:textId="77777777" w:rsidR="000A5F8A" w:rsidRDefault="000A5F8A" w:rsidP="00083577">
            <w:pPr>
              <w:rPr>
                <w:rtl/>
              </w:rPr>
            </w:pPr>
          </w:p>
        </w:tc>
        <w:tc>
          <w:tcPr>
            <w:tcW w:w="963" w:type="dxa"/>
            <w:tcBorders>
              <w:bottom w:val="single" w:sz="4" w:space="0" w:color="auto"/>
            </w:tcBorders>
            <w:shd w:val="clear" w:color="auto" w:fill="F2F2F2" w:themeFill="background1" w:themeFillShade="F2"/>
          </w:tcPr>
          <w:p w14:paraId="68D61A4F" w14:textId="77777777" w:rsidR="000A5F8A" w:rsidRDefault="000A5F8A" w:rsidP="00083577">
            <w:pPr>
              <w:rPr>
                <w:rtl/>
              </w:rPr>
            </w:pPr>
          </w:p>
        </w:tc>
        <w:tc>
          <w:tcPr>
            <w:tcW w:w="1581" w:type="dxa"/>
            <w:tcBorders>
              <w:bottom w:val="single" w:sz="4" w:space="0" w:color="auto"/>
            </w:tcBorders>
            <w:shd w:val="clear" w:color="auto" w:fill="F2F2F2" w:themeFill="background1" w:themeFillShade="F2"/>
          </w:tcPr>
          <w:p w14:paraId="78BC4A8C" w14:textId="77777777" w:rsidR="000A5F8A" w:rsidRDefault="000A5F8A" w:rsidP="00083577">
            <w:pPr>
              <w:rPr>
                <w:rtl/>
              </w:rPr>
            </w:pPr>
          </w:p>
        </w:tc>
      </w:tr>
      <w:tr w:rsidR="000A5F8A" w14:paraId="0BEB2F9F" w14:textId="77777777" w:rsidTr="00083577">
        <w:trPr>
          <w:trHeight w:val="339"/>
          <w:jc w:val="center"/>
        </w:trPr>
        <w:tc>
          <w:tcPr>
            <w:tcW w:w="1772" w:type="dxa"/>
            <w:gridSpan w:val="2"/>
            <w:tcBorders>
              <w:left w:val="nil"/>
              <w:right w:val="nil"/>
            </w:tcBorders>
            <w:shd w:val="clear" w:color="auto" w:fill="auto"/>
          </w:tcPr>
          <w:p w14:paraId="2E342E86" w14:textId="77777777" w:rsidR="000A5F8A" w:rsidRDefault="000A5F8A" w:rsidP="00083577">
            <w:pPr>
              <w:rPr>
                <w:rtl/>
              </w:rPr>
            </w:pPr>
          </w:p>
        </w:tc>
        <w:tc>
          <w:tcPr>
            <w:tcW w:w="951" w:type="dxa"/>
            <w:tcBorders>
              <w:left w:val="nil"/>
              <w:right w:val="nil"/>
            </w:tcBorders>
            <w:shd w:val="clear" w:color="auto" w:fill="auto"/>
          </w:tcPr>
          <w:p w14:paraId="22E9A7BE" w14:textId="77777777" w:rsidR="000A5F8A" w:rsidRDefault="000A5F8A" w:rsidP="00083577">
            <w:pPr>
              <w:rPr>
                <w:rtl/>
              </w:rPr>
            </w:pPr>
          </w:p>
        </w:tc>
        <w:tc>
          <w:tcPr>
            <w:tcW w:w="3249" w:type="dxa"/>
            <w:tcBorders>
              <w:left w:val="nil"/>
              <w:right w:val="nil"/>
            </w:tcBorders>
            <w:shd w:val="clear" w:color="auto" w:fill="auto"/>
          </w:tcPr>
          <w:p w14:paraId="78D4EE6D" w14:textId="77777777" w:rsidR="000A5F8A" w:rsidRDefault="000A5F8A" w:rsidP="00083577">
            <w:pPr>
              <w:rPr>
                <w:rtl/>
              </w:rPr>
            </w:pPr>
          </w:p>
        </w:tc>
        <w:tc>
          <w:tcPr>
            <w:tcW w:w="1457" w:type="dxa"/>
            <w:tcBorders>
              <w:left w:val="nil"/>
              <w:right w:val="nil"/>
            </w:tcBorders>
            <w:shd w:val="clear" w:color="auto" w:fill="auto"/>
          </w:tcPr>
          <w:p w14:paraId="1BCBB39A" w14:textId="77777777" w:rsidR="000A5F8A" w:rsidRDefault="000A5F8A" w:rsidP="00083577">
            <w:pPr>
              <w:rPr>
                <w:rtl/>
              </w:rPr>
            </w:pPr>
          </w:p>
        </w:tc>
        <w:tc>
          <w:tcPr>
            <w:tcW w:w="992" w:type="dxa"/>
            <w:tcBorders>
              <w:left w:val="nil"/>
              <w:right w:val="nil"/>
            </w:tcBorders>
            <w:shd w:val="clear" w:color="auto" w:fill="FFFFFF" w:themeFill="background1"/>
          </w:tcPr>
          <w:p w14:paraId="70B5D2EA" w14:textId="77777777" w:rsidR="000A5F8A" w:rsidRDefault="000A5F8A" w:rsidP="00083577">
            <w:pPr>
              <w:rPr>
                <w:rtl/>
              </w:rPr>
            </w:pPr>
          </w:p>
        </w:tc>
        <w:tc>
          <w:tcPr>
            <w:tcW w:w="963" w:type="dxa"/>
            <w:tcBorders>
              <w:left w:val="nil"/>
              <w:right w:val="nil"/>
            </w:tcBorders>
            <w:shd w:val="clear" w:color="auto" w:fill="auto"/>
          </w:tcPr>
          <w:p w14:paraId="0A694F26" w14:textId="77777777" w:rsidR="000A5F8A" w:rsidRDefault="000A5F8A" w:rsidP="00083577">
            <w:pPr>
              <w:rPr>
                <w:rtl/>
              </w:rPr>
            </w:pPr>
          </w:p>
        </w:tc>
        <w:tc>
          <w:tcPr>
            <w:tcW w:w="1581" w:type="dxa"/>
            <w:tcBorders>
              <w:left w:val="nil"/>
              <w:right w:val="nil"/>
            </w:tcBorders>
            <w:shd w:val="clear" w:color="auto" w:fill="auto"/>
          </w:tcPr>
          <w:p w14:paraId="050E2D44" w14:textId="77777777" w:rsidR="000A5F8A" w:rsidRDefault="000A5F8A" w:rsidP="00083577">
            <w:pPr>
              <w:rPr>
                <w:rtl/>
              </w:rPr>
            </w:pPr>
          </w:p>
        </w:tc>
      </w:tr>
      <w:tr w:rsidR="000A5F8A" w14:paraId="0C95D86F" w14:textId="77777777" w:rsidTr="00083577">
        <w:trPr>
          <w:trHeight w:val="595"/>
          <w:jc w:val="center"/>
        </w:trPr>
        <w:tc>
          <w:tcPr>
            <w:tcW w:w="2723" w:type="dxa"/>
            <w:gridSpan w:val="3"/>
            <w:shd w:val="clear" w:color="auto" w:fill="auto"/>
          </w:tcPr>
          <w:p w14:paraId="3807E321" w14:textId="3AFC3F1D" w:rsidR="000A5F8A" w:rsidRDefault="000A5F8A" w:rsidP="00083577">
            <w:pPr>
              <w:rPr>
                <w:rtl/>
              </w:rPr>
            </w:pPr>
            <w:r>
              <w:rPr>
                <w:rFonts w:hint="cs"/>
                <w:rtl/>
              </w:rPr>
              <w:t>תאריך:</w:t>
            </w:r>
          </w:p>
        </w:tc>
        <w:tc>
          <w:tcPr>
            <w:tcW w:w="3249" w:type="dxa"/>
            <w:shd w:val="clear" w:color="auto" w:fill="auto"/>
          </w:tcPr>
          <w:p w14:paraId="713BADC7" w14:textId="77777777" w:rsidR="000A5F8A" w:rsidRDefault="000A5F8A" w:rsidP="00083577">
            <w:pPr>
              <w:rPr>
                <w:rtl/>
              </w:rPr>
            </w:pPr>
            <w:r>
              <w:rPr>
                <w:rFonts w:hint="cs"/>
                <w:rtl/>
              </w:rPr>
              <w:t>שם המרצה היועץ/</w:t>
            </w:r>
            <w:proofErr w:type="spellStart"/>
            <w:r>
              <w:rPr>
                <w:rFonts w:hint="cs"/>
                <w:rtl/>
              </w:rPr>
              <w:t>צת</w:t>
            </w:r>
            <w:proofErr w:type="spellEnd"/>
            <w:r>
              <w:rPr>
                <w:rFonts w:hint="cs"/>
                <w:rtl/>
              </w:rPr>
              <w:t>:</w:t>
            </w:r>
          </w:p>
          <w:p w14:paraId="5E067D8A" w14:textId="77777777" w:rsidR="000A5F8A" w:rsidRDefault="000A5F8A" w:rsidP="00083577">
            <w:pPr>
              <w:rPr>
                <w:rtl/>
              </w:rPr>
            </w:pPr>
          </w:p>
          <w:p w14:paraId="21A12C47" w14:textId="1986A8CD" w:rsidR="000A5F8A" w:rsidRDefault="000A5F8A" w:rsidP="00083577">
            <w:pPr>
              <w:rPr>
                <w:rtl/>
              </w:rPr>
            </w:pPr>
          </w:p>
        </w:tc>
        <w:tc>
          <w:tcPr>
            <w:tcW w:w="4993" w:type="dxa"/>
            <w:gridSpan w:val="4"/>
            <w:shd w:val="clear" w:color="auto" w:fill="auto"/>
          </w:tcPr>
          <w:p w14:paraId="0A0F30AF" w14:textId="77777777" w:rsidR="000A5F8A" w:rsidRDefault="000A5F8A" w:rsidP="00083577">
            <w:pPr>
              <w:rPr>
                <w:rtl/>
              </w:rPr>
            </w:pPr>
            <w:r>
              <w:rPr>
                <w:rFonts w:hint="cs"/>
                <w:rtl/>
              </w:rPr>
              <w:t>חתימה:</w:t>
            </w:r>
          </w:p>
          <w:p w14:paraId="297EA743" w14:textId="77777777" w:rsidR="000A5F8A" w:rsidRDefault="000A5F8A" w:rsidP="00083577">
            <w:pPr>
              <w:rPr>
                <w:rtl/>
              </w:rPr>
            </w:pPr>
          </w:p>
          <w:p w14:paraId="03F08C4E" w14:textId="77777777" w:rsidR="000A5F8A" w:rsidRDefault="000A5F8A" w:rsidP="00083577">
            <w:pPr>
              <w:rPr>
                <w:rtl/>
              </w:rPr>
            </w:pPr>
          </w:p>
          <w:p w14:paraId="5041EFB5" w14:textId="7AE37AF2" w:rsidR="000A5F8A" w:rsidRDefault="000A5F8A" w:rsidP="00083577">
            <w:pPr>
              <w:rPr>
                <w:rtl/>
              </w:rPr>
            </w:pPr>
          </w:p>
        </w:tc>
      </w:tr>
    </w:tbl>
    <w:p w14:paraId="3FFAEFD6" w14:textId="77777777" w:rsidR="00055586" w:rsidRDefault="00055586" w:rsidP="00055586">
      <w:pPr>
        <w:shd w:val="clear" w:color="auto" w:fill="FFFFFF" w:themeFill="background1"/>
        <w:rPr>
          <w:rtl/>
        </w:rPr>
      </w:pPr>
    </w:p>
    <w:p w14:paraId="5CE38385" w14:textId="77777777" w:rsidR="00557958" w:rsidRDefault="00557958" w:rsidP="00E42ABC">
      <w:pPr>
        <w:shd w:val="clear" w:color="auto" w:fill="FFFFFF" w:themeFill="background1"/>
        <w:jc w:val="center"/>
        <w:rPr>
          <w:b/>
          <w:bCs/>
          <w:sz w:val="28"/>
          <w:szCs w:val="28"/>
          <w:rtl/>
        </w:rPr>
      </w:pPr>
    </w:p>
    <w:p w14:paraId="77BB670C" w14:textId="062BE457" w:rsidR="007F556E" w:rsidRPr="00557958" w:rsidRDefault="000A5F8A" w:rsidP="00E42ABC">
      <w:pPr>
        <w:shd w:val="clear" w:color="auto" w:fill="FFFFFF" w:themeFill="background1"/>
        <w:jc w:val="center"/>
        <w:rPr>
          <w:sz w:val="28"/>
          <w:szCs w:val="28"/>
          <w:rtl/>
        </w:rPr>
      </w:pPr>
      <w:r w:rsidRPr="00557958">
        <w:rPr>
          <w:rFonts w:hint="cs"/>
          <w:b/>
          <w:bCs/>
          <w:sz w:val="28"/>
          <w:szCs w:val="28"/>
          <w:rtl/>
        </w:rPr>
        <w:t xml:space="preserve">חובות השמיעה </w:t>
      </w:r>
      <w:r w:rsidRPr="00557958">
        <w:rPr>
          <w:b/>
          <w:bCs/>
          <w:sz w:val="28"/>
          <w:szCs w:val="28"/>
          <w:rtl/>
        </w:rPr>
        <w:t>–</w:t>
      </w:r>
      <w:r w:rsidRPr="00557958">
        <w:rPr>
          <w:rFonts w:hint="cs"/>
          <w:b/>
          <w:bCs/>
          <w:sz w:val="28"/>
          <w:szCs w:val="28"/>
          <w:rtl/>
        </w:rPr>
        <w:t xml:space="preserve"> תואר </w:t>
      </w:r>
      <w:r w:rsidR="007F556E" w:rsidRPr="00557958">
        <w:rPr>
          <w:rFonts w:hint="cs"/>
          <w:b/>
          <w:bCs/>
          <w:sz w:val="28"/>
          <w:szCs w:val="28"/>
          <w:rtl/>
        </w:rPr>
        <w:t>שלישי (27602) לתלמידים שסיימו תואר ש</w:t>
      </w:r>
      <w:r w:rsidR="00C952A4" w:rsidRPr="00557958">
        <w:rPr>
          <w:rFonts w:hint="cs"/>
          <w:b/>
          <w:bCs/>
          <w:sz w:val="28"/>
          <w:szCs w:val="28"/>
          <w:rtl/>
        </w:rPr>
        <w:t xml:space="preserve">ני עם </w:t>
      </w:r>
      <w:proofErr w:type="spellStart"/>
      <w:r w:rsidR="00C952A4" w:rsidRPr="00557958">
        <w:rPr>
          <w:rFonts w:hint="cs"/>
          <w:b/>
          <w:bCs/>
          <w:sz w:val="28"/>
          <w:szCs w:val="28"/>
          <w:rtl/>
        </w:rPr>
        <w:t>תיזה</w:t>
      </w:r>
      <w:proofErr w:type="spellEnd"/>
      <w:r w:rsidR="007F556E" w:rsidRPr="00557958">
        <w:rPr>
          <w:rFonts w:hint="cs"/>
          <w:b/>
          <w:bCs/>
          <w:sz w:val="28"/>
          <w:szCs w:val="28"/>
          <w:rtl/>
        </w:rPr>
        <w:t xml:space="preserve"> מחוץ </w:t>
      </w:r>
      <w:proofErr w:type="spellStart"/>
      <w:r w:rsidR="007F556E" w:rsidRPr="00557958">
        <w:rPr>
          <w:rFonts w:hint="cs"/>
          <w:b/>
          <w:bCs/>
          <w:sz w:val="28"/>
          <w:szCs w:val="28"/>
          <w:rtl/>
        </w:rPr>
        <w:t>לתכנית</w:t>
      </w:r>
      <w:proofErr w:type="spellEnd"/>
      <w:r w:rsidR="007F556E" w:rsidRPr="00557958">
        <w:rPr>
          <w:rFonts w:hint="cs"/>
          <w:b/>
          <w:bCs/>
          <w:sz w:val="28"/>
          <w:szCs w:val="28"/>
          <w:rtl/>
        </w:rPr>
        <w:t xml:space="preserve"> </w:t>
      </w:r>
      <w:r w:rsidR="00C952A4" w:rsidRPr="00557958">
        <w:rPr>
          <w:b/>
          <w:bCs/>
          <w:sz w:val="28"/>
          <w:szCs w:val="28"/>
          <w:rtl/>
        </w:rPr>
        <w:br/>
      </w:r>
      <w:r w:rsidR="007F556E" w:rsidRPr="00557958">
        <w:rPr>
          <w:rFonts w:hint="cs"/>
          <w:b/>
          <w:bCs/>
          <w:sz w:val="28"/>
          <w:szCs w:val="28"/>
          <w:rtl/>
        </w:rPr>
        <w:t xml:space="preserve"> התמחות </w:t>
      </w:r>
      <w:r w:rsidR="00C952A4" w:rsidRPr="00557958">
        <w:rPr>
          <w:rFonts w:hint="cs"/>
          <w:b/>
          <w:bCs/>
          <w:sz w:val="28"/>
          <w:szCs w:val="28"/>
          <w:rtl/>
        </w:rPr>
        <w:t>פסיכואנליזה ו</w:t>
      </w:r>
      <w:r w:rsidR="007F556E" w:rsidRPr="00557958">
        <w:rPr>
          <w:rFonts w:hint="cs"/>
          <w:b/>
          <w:bCs/>
          <w:sz w:val="28"/>
          <w:szCs w:val="28"/>
          <w:rtl/>
        </w:rPr>
        <w:t xml:space="preserve">פרשנות </w:t>
      </w:r>
      <w:r w:rsidR="00C952A4" w:rsidRPr="00557958">
        <w:rPr>
          <w:rFonts w:hint="cs"/>
          <w:b/>
          <w:bCs/>
          <w:sz w:val="28"/>
          <w:szCs w:val="28"/>
          <w:rtl/>
        </w:rPr>
        <w:t xml:space="preserve">- </w:t>
      </w:r>
      <w:r w:rsidR="007F556E" w:rsidRPr="00557958">
        <w:rPr>
          <w:rFonts w:hint="cs"/>
          <w:b/>
          <w:bCs/>
          <w:sz w:val="28"/>
          <w:szCs w:val="28"/>
          <w:rtl/>
        </w:rPr>
        <w:t xml:space="preserve"> </w:t>
      </w:r>
      <w:r w:rsidR="00E42ABC" w:rsidRPr="00557958">
        <w:rPr>
          <w:rFonts w:hint="cs"/>
          <w:b/>
          <w:bCs/>
          <w:sz w:val="28"/>
          <w:szCs w:val="28"/>
          <w:rtl/>
        </w:rPr>
        <w:t>תשפ"ד</w:t>
      </w:r>
    </w:p>
    <w:p w14:paraId="5397EB54" w14:textId="77777777" w:rsidR="00557958" w:rsidRDefault="00557958" w:rsidP="00557958">
      <w:pPr>
        <w:pStyle w:val="NormalWeb"/>
        <w:shd w:val="clear" w:color="auto" w:fill="FFFFFF"/>
        <w:bidi/>
        <w:spacing w:before="0" w:beforeAutospacing="0"/>
        <w:rPr>
          <w:rStyle w:val="a9"/>
          <w:rFonts w:ascii="Helvetica" w:hAnsi="Helvetica" w:cs="Helvetica"/>
          <w:color w:val="00280F"/>
          <w:rtl/>
        </w:rPr>
      </w:pPr>
    </w:p>
    <w:p w14:paraId="39239E4C" w14:textId="547CD22D" w:rsidR="00557958" w:rsidRPr="00557958" w:rsidRDefault="00557958" w:rsidP="00557958">
      <w:pPr>
        <w:pStyle w:val="NormalWeb"/>
        <w:shd w:val="clear" w:color="auto" w:fill="FFFFFF"/>
        <w:bidi/>
        <w:spacing w:before="0" w:beforeAutospacing="0"/>
        <w:rPr>
          <w:rFonts w:ascii="Helvetica" w:hAnsi="Helvetica" w:cs="Helvetica"/>
          <w:color w:val="00280F"/>
        </w:rPr>
      </w:pPr>
      <w:r w:rsidRPr="00557958">
        <w:rPr>
          <w:rStyle w:val="a9"/>
          <w:rFonts w:ascii="Helvetica" w:hAnsi="Helvetica" w:cs="Helvetica"/>
          <w:color w:val="00280F"/>
          <w:rtl/>
        </w:rPr>
        <w:t>למי מיועד</w:t>
      </w:r>
      <w:r w:rsidRPr="00557958">
        <w:rPr>
          <w:rFonts w:ascii="Helvetica" w:hAnsi="Helvetica" w:cs="Helvetica"/>
          <w:color w:val="00280F"/>
          <w:rtl/>
        </w:rPr>
        <w:t> –בעלי תואר שני עם תזה מחוץ לתוכנית ללימודי פרשנות ותרבות במקצועות בריאות הנפש ומקצועות טיפוליים מאוניברסיטה מוכרת על ידי המועצה להשכלה גבוהה  </w:t>
      </w:r>
    </w:p>
    <w:p w14:paraId="267C936A" w14:textId="77777777" w:rsidR="00557958" w:rsidRPr="00557958" w:rsidRDefault="00557958" w:rsidP="00557958">
      <w:pPr>
        <w:pStyle w:val="NormalWeb"/>
        <w:shd w:val="clear" w:color="auto" w:fill="FFFFFF"/>
        <w:bidi/>
        <w:spacing w:before="0" w:beforeAutospacing="0"/>
        <w:rPr>
          <w:rFonts w:ascii="Helvetica" w:hAnsi="Helvetica" w:cs="Helvetica"/>
          <w:color w:val="00280F"/>
          <w:rtl/>
        </w:rPr>
      </w:pPr>
      <w:r w:rsidRPr="00557958">
        <w:rPr>
          <w:rStyle w:val="a9"/>
          <w:rFonts w:ascii="Helvetica" w:hAnsi="Helvetica" w:cs="Helvetica"/>
          <w:color w:val="00280F"/>
          <w:rtl/>
        </w:rPr>
        <w:t>תנאי קבלה</w:t>
      </w:r>
      <w:r w:rsidRPr="00557958">
        <w:rPr>
          <w:rFonts w:ascii="Helvetica" w:hAnsi="Helvetica" w:cs="Helvetica"/>
          <w:color w:val="00280F"/>
          <w:rtl/>
        </w:rPr>
        <w:t> – ממוצע ציונים לתואר שני 87, ציון </w:t>
      </w:r>
      <w:proofErr w:type="spellStart"/>
      <w:r w:rsidRPr="00557958">
        <w:rPr>
          <w:rFonts w:ascii="Helvetica" w:hAnsi="Helvetica" w:cs="Helvetica"/>
          <w:color w:val="00280F"/>
          <w:rtl/>
        </w:rPr>
        <w:t>תיזה</w:t>
      </w:r>
      <w:proofErr w:type="spellEnd"/>
      <w:r w:rsidRPr="00557958">
        <w:rPr>
          <w:rFonts w:ascii="Helvetica" w:hAnsi="Helvetica" w:cs="Helvetica"/>
          <w:color w:val="00280F"/>
          <w:rtl/>
        </w:rPr>
        <w:t>  90, וראיון קבלה מטעם התוכנית.  </w:t>
      </w:r>
    </w:p>
    <w:p w14:paraId="14302021" w14:textId="77777777" w:rsidR="00557958" w:rsidRPr="00557958" w:rsidRDefault="00557958" w:rsidP="00557958">
      <w:pPr>
        <w:pStyle w:val="NormalWeb"/>
        <w:shd w:val="clear" w:color="auto" w:fill="FFFFFF"/>
        <w:bidi/>
        <w:spacing w:before="0" w:beforeAutospacing="0"/>
        <w:rPr>
          <w:rFonts w:ascii="Helvetica" w:hAnsi="Helvetica" w:cs="Helvetica"/>
          <w:color w:val="00280F"/>
          <w:rtl/>
        </w:rPr>
      </w:pPr>
      <w:r w:rsidRPr="00557958">
        <w:rPr>
          <w:rStyle w:val="a9"/>
          <w:rFonts w:ascii="Helvetica" w:hAnsi="Helvetica" w:cs="Helvetica"/>
          <w:color w:val="00280F"/>
          <w:rtl/>
        </w:rPr>
        <w:t>משך הלימודים ולוחות זמנים להגשת הצעת מחקר ודוקטורט</w:t>
      </w:r>
      <w:r w:rsidRPr="00557958">
        <w:rPr>
          <w:rFonts w:ascii="Helvetica" w:hAnsi="Helvetica" w:cs="Helvetica"/>
          <w:color w:val="00280F"/>
          <w:rtl/>
        </w:rPr>
        <w:t> – בהתאם לתקנון ונהלי בית הספר ללימודים מתקדמים.   </w:t>
      </w:r>
    </w:p>
    <w:p w14:paraId="154D4491" w14:textId="77777777" w:rsidR="00557958" w:rsidRPr="00557958" w:rsidRDefault="00557958" w:rsidP="00557958">
      <w:pPr>
        <w:pStyle w:val="NormalWeb"/>
        <w:shd w:val="clear" w:color="auto" w:fill="FFFFFF"/>
        <w:bidi/>
        <w:spacing w:before="0" w:beforeAutospacing="0"/>
        <w:rPr>
          <w:rFonts w:ascii="Helvetica" w:hAnsi="Helvetica" w:cs="Helvetica"/>
          <w:color w:val="00280F"/>
          <w:rtl/>
        </w:rPr>
      </w:pPr>
      <w:r w:rsidRPr="00557958">
        <w:rPr>
          <w:rStyle w:val="a9"/>
          <w:rFonts w:ascii="Helvetica" w:hAnsi="Helvetica" w:cs="Helvetica"/>
          <w:color w:val="00280F"/>
          <w:rtl/>
        </w:rPr>
        <w:t>חובות כלליות</w:t>
      </w:r>
      <w:r w:rsidRPr="00557958">
        <w:rPr>
          <w:rFonts w:ascii="Helvetica" w:hAnsi="Helvetica" w:cs="Helvetica"/>
          <w:color w:val="00280F"/>
          <w:rtl/>
        </w:rPr>
        <w:t xml:space="preserve"> – קורסים בהיקף 18 </w:t>
      </w:r>
      <w:proofErr w:type="spellStart"/>
      <w:r w:rsidRPr="00557958">
        <w:rPr>
          <w:rFonts w:ascii="Helvetica" w:hAnsi="Helvetica" w:cs="Helvetica"/>
          <w:color w:val="00280F"/>
          <w:rtl/>
        </w:rPr>
        <w:t>ש"ש</w:t>
      </w:r>
      <w:proofErr w:type="spellEnd"/>
      <w:r w:rsidRPr="00557958">
        <w:rPr>
          <w:rFonts w:ascii="Helvetica" w:hAnsi="Helvetica" w:cs="Helvetica"/>
          <w:color w:val="00280F"/>
          <w:rtl/>
        </w:rPr>
        <w:t xml:space="preserve"> (36 נ"ז) ומציאת מנחה עד תחילת השנה </w:t>
      </w:r>
      <w:proofErr w:type="spellStart"/>
      <w:r w:rsidRPr="00557958">
        <w:rPr>
          <w:rFonts w:ascii="Helvetica" w:hAnsi="Helvetica" w:cs="Helvetica"/>
          <w:color w:val="00280F"/>
          <w:rtl/>
        </w:rPr>
        <w:t>השניה</w:t>
      </w:r>
      <w:proofErr w:type="spellEnd"/>
      <w:r w:rsidRPr="00557958">
        <w:rPr>
          <w:rFonts w:ascii="Helvetica" w:hAnsi="Helvetica" w:cs="Helvetica"/>
          <w:color w:val="00280F"/>
          <w:rtl/>
        </w:rPr>
        <w:t> ללימודים.  </w:t>
      </w:r>
    </w:p>
    <w:p w14:paraId="504C3974" w14:textId="77777777" w:rsidR="00557958" w:rsidRPr="00557958" w:rsidRDefault="00557958" w:rsidP="00557958">
      <w:pPr>
        <w:pStyle w:val="NormalWeb"/>
        <w:shd w:val="clear" w:color="auto" w:fill="FFFFFF"/>
        <w:bidi/>
        <w:spacing w:before="0" w:beforeAutospacing="0"/>
        <w:rPr>
          <w:rFonts w:ascii="Helvetica" w:hAnsi="Helvetica" w:cs="Helvetica"/>
          <w:color w:val="00280F"/>
          <w:rtl/>
        </w:rPr>
      </w:pPr>
      <w:r w:rsidRPr="00557958">
        <w:rPr>
          <w:rStyle w:val="a9"/>
          <w:rFonts w:ascii="Helvetica" w:hAnsi="Helvetica" w:cs="Helvetica"/>
          <w:color w:val="00280F"/>
          <w:rtl/>
        </w:rPr>
        <w:t>קורסי חובה</w:t>
      </w:r>
      <w:r w:rsidRPr="00557958">
        <w:rPr>
          <w:rFonts w:ascii="Helvetica" w:hAnsi="Helvetica" w:cs="Helvetica"/>
          <w:color w:val="00280F"/>
          <w:rtl/>
        </w:rPr>
        <w:t xml:space="preserve"> – 6 קורסי חובה בהיקף של 12 </w:t>
      </w:r>
      <w:proofErr w:type="spellStart"/>
      <w:r w:rsidRPr="00557958">
        <w:rPr>
          <w:rFonts w:ascii="Helvetica" w:hAnsi="Helvetica" w:cs="Helvetica"/>
          <w:color w:val="00280F"/>
          <w:rtl/>
        </w:rPr>
        <w:t>ש"ש</w:t>
      </w:r>
      <w:proofErr w:type="spellEnd"/>
      <w:r w:rsidRPr="00557958">
        <w:rPr>
          <w:rFonts w:ascii="Helvetica" w:hAnsi="Helvetica" w:cs="Helvetica"/>
          <w:color w:val="00280F"/>
          <w:rtl/>
        </w:rPr>
        <w:t xml:space="preserve"> (24 נ"ז) לפי הפירוט הבא:  </w:t>
      </w:r>
    </w:p>
    <w:p w14:paraId="1744FB9F" w14:textId="77777777" w:rsidR="00557958" w:rsidRPr="00557958" w:rsidRDefault="00557958" w:rsidP="00557958">
      <w:pPr>
        <w:pStyle w:val="NormalWeb"/>
        <w:shd w:val="clear" w:color="auto" w:fill="FFFFFF"/>
        <w:bidi/>
        <w:spacing w:before="0" w:beforeAutospacing="0"/>
        <w:rPr>
          <w:rFonts w:ascii="Helvetica" w:hAnsi="Helvetica" w:cs="Helvetica"/>
          <w:color w:val="00280F"/>
          <w:rtl/>
        </w:rPr>
      </w:pPr>
      <w:r w:rsidRPr="00557958">
        <w:rPr>
          <w:rFonts w:ascii="Helvetica" w:hAnsi="Helvetica" w:cs="Helvetica"/>
          <w:color w:val="00280F"/>
          <w:rtl/>
        </w:rPr>
        <w:t>1. הרמנויטיקה  </w:t>
      </w:r>
      <w:r w:rsidRPr="00557958">
        <w:rPr>
          <w:rFonts w:ascii="Helvetica" w:hAnsi="Helvetica" w:cs="Helvetica"/>
          <w:color w:val="00280F"/>
          <w:rtl/>
        </w:rPr>
        <w:br/>
      </w:r>
      <w:r w:rsidRPr="00557958">
        <w:rPr>
          <w:rFonts w:ascii="Helvetica" w:hAnsi="Helvetica" w:cs="Helvetica"/>
          <w:color w:val="00280F"/>
          <w:rtl/>
        </w:rPr>
        <w:br/>
        <w:t>2. פרשנות השיח  </w:t>
      </w:r>
      <w:r w:rsidRPr="00557958">
        <w:rPr>
          <w:rFonts w:ascii="Helvetica" w:hAnsi="Helvetica" w:cs="Helvetica"/>
          <w:color w:val="00280F"/>
          <w:rtl/>
        </w:rPr>
        <w:br/>
      </w:r>
      <w:r w:rsidRPr="00557958">
        <w:rPr>
          <w:rFonts w:ascii="Helvetica" w:hAnsi="Helvetica" w:cs="Helvetica"/>
          <w:color w:val="00280F"/>
          <w:rtl/>
        </w:rPr>
        <w:br/>
        <w:t>3.מבוא לתיאוריות ביקורתיות  </w:t>
      </w:r>
      <w:r w:rsidRPr="00557958">
        <w:rPr>
          <w:rFonts w:ascii="Helvetica" w:hAnsi="Helvetica" w:cs="Helvetica"/>
          <w:color w:val="00280F"/>
          <w:rtl/>
        </w:rPr>
        <w:br/>
      </w:r>
      <w:r w:rsidRPr="00557958">
        <w:rPr>
          <w:rFonts w:ascii="Helvetica" w:hAnsi="Helvetica" w:cs="Helvetica"/>
          <w:color w:val="00280F"/>
          <w:rtl/>
        </w:rPr>
        <w:br/>
        <w:t>4. תיאוריה וביקורת מפסיכואנליזה ועד פוסט-הומניזם  </w:t>
      </w:r>
      <w:r w:rsidRPr="00557958">
        <w:rPr>
          <w:rFonts w:ascii="Helvetica" w:hAnsi="Helvetica" w:cs="Helvetica"/>
          <w:color w:val="00280F"/>
          <w:rtl/>
        </w:rPr>
        <w:br/>
      </w:r>
      <w:r w:rsidRPr="00557958">
        <w:rPr>
          <w:rFonts w:ascii="Helvetica" w:hAnsi="Helvetica" w:cs="Helvetica"/>
          <w:color w:val="00280F"/>
          <w:rtl/>
        </w:rPr>
        <w:br/>
        <w:t>5. תיאוריות של תרבות: היבטים סוציולוגיים ואנתרופולוגיים  </w:t>
      </w:r>
    </w:p>
    <w:p w14:paraId="4C75CC7E" w14:textId="77777777" w:rsidR="00557958" w:rsidRPr="00557958" w:rsidRDefault="00557958" w:rsidP="00557958">
      <w:pPr>
        <w:pStyle w:val="NormalWeb"/>
        <w:shd w:val="clear" w:color="auto" w:fill="FFFFFF"/>
        <w:bidi/>
        <w:spacing w:before="0" w:beforeAutospacing="0"/>
        <w:rPr>
          <w:rFonts w:ascii="Helvetica" w:hAnsi="Helvetica" w:cs="Helvetica"/>
          <w:color w:val="00280F"/>
          <w:rtl/>
        </w:rPr>
      </w:pPr>
      <w:r w:rsidRPr="00557958">
        <w:rPr>
          <w:rFonts w:ascii="Helvetica" w:hAnsi="Helvetica" w:cs="Helvetica"/>
          <w:color w:val="00280F"/>
          <w:rtl/>
        </w:rPr>
        <w:t> 6. הרמנויטיקה ופוסט מודרניזם: היבטים פסיכואנליטיים    </w:t>
      </w:r>
    </w:p>
    <w:p w14:paraId="5E32CD6C" w14:textId="77777777" w:rsidR="00557958" w:rsidRPr="00557958" w:rsidRDefault="00557958" w:rsidP="00557958">
      <w:pPr>
        <w:pStyle w:val="NormalWeb"/>
        <w:shd w:val="clear" w:color="auto" w:fill="FFFFFF"/>
        <w:bidi/>
        <w:spacing w:before="0" w:beforeAutospacing="0"/>
        <w:rPr>
          <w:rFonts w:ascii="Helvetica" w:hAnsi="Helvetica" w:cs="Helvetica"/>
          <w:color w:val="00280F"/>
          <w:rtl/>
        </w:rPr>
      </w:pPr>
      <w:r w:rsidRPr="00557958">
        <w:rPr>
          <w:rStyle w:val="a9"/>
          <w:rFonts w:ascii="Helvetica" w:hAnsi="Helvetica" w:cs="Helvetica"/>
          <w:color w:val="00280F"/>
          <w:rtl/>
        </w:rPr>
        <w:lastRenderedPageBreak/>
        <w:t>קורסי בחירה</w:t>
      </w:r>
      <w:r w:rsidRPr="00557958">
        <w:rPr>
          <w:rFonts w:ascii="Helvetica" w:hAnsi="Helvetica" w:cs="Helvetica"/>
          <w:color w:val="00280F"/>
          <w:rtl/>
        </w:rPr>
        <w:t xml:space="preserve"> – 2 קורסי בחירה מתוך התוכנית בהיקף של 4 </w:t>
      </w:r>
      <w:proofErr w:type="spellStart"/>
      <w:r w:rsidRPr="00557958">
        <w:rPr>
          <w:rFonts w:ascii="Helvetica" w:hAnsi="Helvetica" w:cs="Helvetica"/>
          <w:color w:val="00280F"/>
          <w:rtl/>
        </w:rPr>
        <w:t>ש"ש</w:t>
      </w:r>
      <w:proofErr w:type="spellEnd"/>
      <w:r w:rsidRPr="00557958">
        <w:rPr>
          <w:rFonts w:ascii="Helvetica" w:hAnsi="Helvetica" w:cs="Helvetica"/>
          <w:color w:val="00280F"/>
          <w:rtl/>
        </w:rPr>
        <w:t xml:space="preserve"> (8 נ"ז).  </w:t>
      </w:r>
    </w:p>
    <w:p w14:paraId="5DFF854B" w14:textId="77777777" w:rsidR="00557958" w:rsidRPr="00557958" w:rsidRDefault="00557958" w:rsidP="00557958">
      <w:pPr>
        <w:pStyle w:val="NormalWeb"/>
        <w:shd w:val="clear" w:color="auto" w:fill="FFFFFF"/>
        <w:bidi/>
        <w:spacing w:before="0" w:beforeAutospacing="0"/>
        <w:rPr>
          <w:rFonts w:ascii="Helvetica" w:hAnsi="Helvetica" w:cs="Helvetica"/>
          <w:color w:val="00280F"/>
          <w:rtl/>
        </w:rPr>
      </w:pPr>
      <w:r w:rsidRPr="00557958">
        <w:rPr>
          <w:rFonts w:ascii="Helvetica" w:hAnsi="Helvetica" w:cs="Helvetica"/>
          <w:color w:val="00280F"/>
          <w:rtl/>
        </w:rPr>
        <w:t>תלמידי התמחות פרשנות ופסיכואנליזה אשר הצעת המחקר שלהם הוגשה למזכירות, יקבלו ציון עובר על</w:t>
      </w:r>
      <w:r w:rsidRPr="00557958">
        <w:rPr>
          <w:rFonts w:ascii="Helvetica" w:hAnsi="Helvetica" w:cs="Helvetica"/>
          <w:color w:val="00280F"/>
        </w:rPr>
        <w:t> </w:t>
      </w:r>
      <w:r w:rsidRPr="00557958">
        <w:rPr>
          <w:rStyle w:val="a9"/>
          <w:rFonts w:ascii="Helvetica" w:hAnsi="Helvetica" w:cs="Helvetica"/>
          <w:color w:val="00280F"/>
          <w:rtl/>
        </w:rPr>
        <w:t>אחד מקורסי הבחירה</w:t>
      </w:r>
      <w:r w:rsidRPr="00557958">
        <w:rPr>
          <w:rFonts w:ascii="Helvetica" w:hAnsi="Helvetica" w:cs="Helvetica"/>
          <w:color w:val="00280F"/>
        </w:rPr>
        <w:t> </w:t>
      </w:r>
      <w:r w:rsidRPr="00557958">
        <w:rPr>
          <w:rFonts w:ascii="Helvetica" w:hAnsi="Helvetica" w:cs="Helvetica"/>
          <w:color w:val="00280F"/>
          <w:rtl/>
        </w:rPr>
        <w:t>(חובת נוכחות מבלי להגיש עבודה) ובלבד שקורס זה נלמד בתוכנית</w:t>
      </w:r>
      <w:r w:rsidRPr="00557958">
        <w:rPr>
          <w:rFonts w:ascii="Helvetica" w:hAnsi="Helvetica" w:cs="Helvetica"/>
          <w:color w:val="00280F"/>
        </w:rPr>
        <w:t>.     </w:t>
      </w:r>
    </w:p>
    <w:p w14:paraId="2B51C450" w14:textId="77777777" w:rsidR="00557958" w:rsidRDefault="00557958" w:rsidP="00557958">
      <w:pPr>
        <w:pStyle w:val="NormalWeb"/>
        <w:shd w:val="clear" w:color="auto" w:fill="FFFFFF"/>
        <w:bidi/>
        <w:spacing w:before="0" w:beforeAutospacing="0"/>
        <w:rPr>
          <w:rStyle w:val="a9"/>
          <w:rFonts w:ascii="Helvetica" w:hAnsi="Helvetica" w:cs="Helvetica"/>
          <w:color w:val="00280F"/>
          <w:rtl/>
        </w:rPr>
      </w:pPr>
      <w:r w:rsidRPr="00557958">
        <w:rPr>
          <w:rFonts w:ascii="Helvetica" w:hAnsi="Helvetica" w:cs="Helvetica"/>
          <w:color w:val="00280F"/>
          <w:rtl/>
        </w:rPr>
        <w:t xml:space="preserve">* במקרים מיוחדים יאושר לתלמידי התוכנית ללימודי פרשנות ותרבות ללמוד חלק מקורסי הבחירה מחוץ לתוכנית בארבעה תנאים: (1) תכני הקורסים רלבנטיים ותורמים ישירות לנושא המחקר של התלמיד/ה. (2) יוכרו מקסימום 4 </w:t>
      </w:r>
      <w:proofErr w:type="spellStart"/>
      <w:r w:rsidRPr="00557958">
        <w:rPr>
          <w:rFonts w:ascii="Helvetica" w:hAnsi="Helvetica" w:cs="Helvetica"/>
          <w:color w:val="00280F"/>
          <w:rtl/>
        </w:rPr>
        <w:t>ש"ש</w:t>
      </w:r>
      <w:proofErr w:type="spellEnd"/>
      <w:r w:rsidRPr="00557958">
        <w:rPr>
          <w:rFonts w:ascii="Helvetica" w:hAnsi="Helvetica" w:cs="Helvetica"/>
          <w:color w:val="00280F"/>
          <w:rtl/>
        </w:rPr>
        <w:t xml:space="preserve"> של קורסי בחירה מחוץ לתוכנית. (3) רק באישור בכתב של ראש התוכנית לפני הרישום לקורסים שמחוץ לתוכנית. (4) החובות בקורסים מחוץ לתוכנית תלויות במרצה ובקורס הנלמד.</w:t>
      </w:r>
      <w:r>
        <w:rPr>
          <w:rStyle w:val="a9"/>
          <w:rFonts w:ascii="Helvetica" w:hAnsi="Helvetica" w:cs="Helvetica" w:hint="cs"/>
          <w:color w:val="00280F"/>
          <w:rtl/>
        </w:rPr>
        <w:t xml:space="preserve"> </w:t>
      </w:r>
    </w:p>
    <w:p w14:paraId="3B904340" w14:textId="77777777" w:rsidR="00557958" w:rsidRDefault="00557958" w:rsidP="00557958">
      <w:pPr>
        <w:pStyle w:val="NormalWeb"/>
        <w:shd w:val="clear" w:color="auto" w:fill="FFFFFF"/>
        <w:bidi/>
        <w:spacing w:before="0" w:beforeAutospacing="0"/>
        <w:rPr>
          <w:rStyle w:val="a9"/>
          <w:rFonts w:ascii="Helvetica" w:hAnsi="Helvetica" w:cs="Helvetica"/>
          <w:color w:val="00280F"/>
          <w:rtl/>
        </w:rPr>
      </w:pPr>
      <w:r w:rsidRPr="00557958">
        <w:rPr>
          <w:rStyle w:val="a9"/>
          <w:rFonts w:ascii="Helvetica" w:hAnsi="Helvetica" w:cs="Helvetica"/>
          <w:color w:val="00280F"/>
          <w:rtl/>
        </w:rPr>
        <w:t>סמינריונים </w:t>
      </w:r>
      <w:r w:rsidRPr="00557958">
        <w:rPr>
          <w:rFonts w:ascii="Helvetica" w:hAnsi="Helvetica" w:cs="Helvetica"/>
          <w:color w:val="00280F"/>
          <w:rtl/>
        </w:rPr>
        <w:t xml:space="preserve">– 1 סמינריון מתוך התוכנית בהיקף של 2 </w:t>
      </w:r>
      <w:proofErr w:type="spellStart"/>
      <w:r w:rsidRPr="00557958">
        <w:rPr>
          <w:rFonts w:ascii="Helvetica" w:hAnsi="Helvetica" w:cs="Helvetica"/>
          <w:color w:val="00280F"/>
          <w:rtl/>
        </w:rPr>
        <w:t>ש"ש</w:t>
      </w:r>
      <w:proofErr w:type="spellEnd"/>
      <w:r w:rsidRPr="00557958">
        <w:rPr>
          <w:rFonts w:ascii="Helvetica" w:hAnsi="Helvetica" w:cs="Helvetica"/>
          <w:color w:val="00280F"/>
          <w:rtl/>
        </w:rPr>
        <w:t xml:space="preserve"> (4 נ"ז).</w:t>
      </w:r>
    </w:p>
    <w:p w14:paraId="2EA97F04" w14:textId="7AE4EE20" w:rsidR="00557958" w:rsidRPr="00557958" w:rsidRDefault="00557958" w:rsidP="00557958">
      <w:pPr>
        <w:pStyle w:val="NormalWeb"/>
        <w:shd w:val="clear" w:color="auto" w:fill="FFFFFF"/>
        <w:bidi/>
        <w:spacing w:before="0" w:beforeAutospacing="0"/>
        <w:rPr>
          <w:rFonts w:ascii="Helvetica" w:hAnsi="Helvetica" w:cs="Helvetica"/>
          <w:color w:val="00280F"/>
        </w:rPr>
      </w:pPr>
      <w:r w:rsidRPr="00557958">
        <w:rPr>
          <w:rStyle w:val="a9"/>
          <w:rFonts w:ascii="Helvetica" w:hAnsi="Helvetica" w:cs="Helvetica"/>
          <w:color w:val="00280F"/>
          <w:rtl/>
        </w:rPr>
        <w:t>חובות נוספות</w:t>
      </w:r>
      <w:r w:rsidRPr="00557958">
        <w:rPr>
          <w:rFonts w:ascii="Helvetica" w:hAnsi="Helvetica" w:cs="Helvetica"/>
          <w:color w:val="00280F"/>
          <w:rtl/>
        </w:rPr>
        <w:t> – נוכחות </w:t>
      </w:r>
      <w:proofErr w:type="spellStart"/>
      <w:r w:rsidRPr="00557958">
        <w:rPr>
          <w:rFonts w:ascii="Helvetica" w:hAnsi="Helvetica" w:cs="Helvetica"/>
          <w:color w:val="00280F"/>
          <w:rtl/>
        </w:rPr>
        <w:t>בקולוקיום</w:t>
      </w:r>
      <w:proofErr w:type="spellEnd"/>
      <w:r w:rsidRPr="00557958">
        <w:rPr>
          <w:rFonts w:ascii="Helvetica" w:hAnsi="Helvetica" w:cs="Helvetica"/>
          <w:color w:val="00280F"/>
          <w:rtl/>
        </w:rPr>
        <w:t> המחלקתי הכללי </w:t>
      </w:r>
      <w:proofErr w:type="spellStart"/>
      <w:r w:rsidRPr="00557958">
        <w:rPr>
          <w:rFonts w:ascii="Helvetica" w:hAnsi="Helvetica" w:cs="Helvetica"/>
          <w:color w:val="00280F"/>
          <w:rtl/>
        </w:rPr>
        <w:t>ובקולוקויום</w:t>
      </w:r>
      <w:proofErr w:type="spellEnd"/>
      <w:r w:rsidRPr="00557958">
        <w:rPr>
          <w:rFonts w:ascii="Helvetica" w:hAnsi="Helvetica" w:cs="Helvetica"/>
          <w:color w:val="00280F"/>
          <w:rtl/>
        </w:rPr>
        <w:t xml:space="preserve"> פרשנות ופסיכואנליזה בשנים א-ג של לימודי הדוקטורט.  על כל הסטודנטים והסטודנטיות המשתתפים </w:t>
      </w:r>
      <w:proofErr w:type="spellStart"/>
      <w:r w:rsidRPr="00557958">
        <w:rPr>
          <w:rFonts w:ascii="Helvetica" w:hAnsi="Helvetica" w:cs="Helvetica"/>
          <w:color w:val="00280F"/>
          <w:rtl/>
        </w:rPr>
        <w:t>בקולוקוויום</w:t>
      </w:r>
      <w:proofErr w:type="spellEnd"/>
      <w:r w:rsidRPr="00557958">
        <w:rPr>
          <w:rFonts w:ascii="Helvetica" w:hAnsi="Helvetica" w:cs="Helvetica"/>
          <w:color w:val="00280F"/>
          <w:rtl/>
        </w:rPr>
        <w:t xml:space="preserve"> הכללי לכתוב תגובה קצרה לאחת ההרצאות לפי בחירתם הניתנות במשך השנה. על התגובה להיות מנוסחת כך שתכלול את הצגת נושא ההרצאה והטענה המרכזית שהובעה בה עם התייחסות ביקורתית מנומקת לתוכנה.  בנוסף, יש להירשם, לסדנת דוקטורנטים החל מהשנה </w:t>
      </w:r>
      <w:proofErr w:type="spellStart"/>
      <w:r w:rsidRPr="00557958">
        <w:rPr>
          <w:rFonts w:ascii="Helvetica" w:hAnsi="Helvetica" w:cs="Helvetica"/>
          <w:color w:val="00280F"/>
          <w:rtl/>
        </w:rPr>
        <w:t>השניה</w:t>
      </w:r>
      <w:proofErr w:type="spellEnd"/>
      <w:r w:rsidRPr="00557958">
        <w:rPr>
          <w:rFonts w:ascii="Helvetica" w:hAnsi="Helvetica" w:cs="Helvetica"/>
          <w:color w:val="00280F"/>
          <w:rtl/>
        </w:rPr>
        <w:t> לתואר ובמשך שנה אחת לאחר אישור הצעת המחקר.  </w:t>
      </w:r>
    </w:p>
    <w:p w14:paraId="377A7E17" w14:textId="77777777" w:rsidR="00557958" w:rsidRPr="00557958" w:rsidRDefault="00557958" w:rsidP="00557958">
      <w:pPr>
        <w:pStyle w:val="NormalWeb"/>
        <w:shd w:val="clear" w:color="auto" w:fill="FFFFFF"/>
        <w:bidi/>
        <w:spacing w:before="0" w:beforeAutospacing="0"/>
        <w:rPr>
          <w:rFonts w:ascii="Helvetica" w:hAnsi="Helvetica" w:cs="Helvetica"/>
          <w:color w:val="00280F"/>
          <w:rtl/>
        </w:rPr>
      </w:pPr>
      <w:r w:rsidRPr="00557958">
        <w:rPr>
          <w:rStyle w:val="a9"/>
          <w:rFonts w:ascii="Helvetica" w:hAnsi="Helvetica" w:cs="Helvetica"/>
          <w:color w:val="00280F"/>
          <w:rtl/>
        </w:rPr>
        <w:t>קוד דוקטורט</w:t>
      </w:r>
      <w:r w:rsidRPr="00557958">
        <w:rPr>
          <w:rFonts w:ascii="Helvetica" w:hAnsi="Helvetica" w:cs="Helvetica"/>
          <w:color w:val="00280F"/>
          <w:rtl/>
        </w:rPr>
        <w:t> – חובת רישום החל משנה א' ועד לסיום התואר.  </w:t>
      </w:r>
    </w:p>
    <w:p w14:paraId="714416B0" w14:textId="77777777" w:rsidR="00557958" w:rsidRPr="00557958" w:rsidRDefault="00557958" w:rsidP="00557958">
      <w:pPr>
        <w:pStyle w:val="NormalWeb"/>
        <w:shd w:val="clear" w:color="auto" w:fill="FFFFFF"/>
        <w:bidi/>
        <w:spacing w:before="0" w:beforeAutospacing="0"/>
        <w:rPr>
          <w:rFonts w:ascii="Helvetica" w:hAnsi="Helvetica" w:cs="Helvetica"/>
          <w:color w:val="00280F"/>
          <w:rtl/>
        </w:rPr>
      </w:pPr>
      <w:r w:rsidRPr="00557958">
        <w:rPr>
          <w:rStyle w:val="a9"/>
          <w:rFonts w:ascii="Helvetica" w:hAnsi="Helvetica" w:cs="Helvetica"/>
          <w:color w:val="00280F"/>
          <w:rtl/>
        </w:rPr>
        <w:t>הנחיה</w:t>
      </w:r>
      <w:r w:rsidRPr="00557958">
        <w:rPr>
          <w:rFonts w:ascii="Helvetica" w:hAnsi="Helvetica" w:cs="Helvetica"/>
          <w:color w:val="00280F"/>
          <w:rtl/>
        </w:rPr>
        <w:t> – התלמיד ימצא מנחה מתאים מבין מורי התוכנית ו/או מחוץ לתוכנית בהתאם לנושא המחקר ובהתייעצות עם מורי החוג ו/או ראש התוכנית לא יאוחר מתחילת השנה </w:t>
      </w:r>
      <w:proofErr w:type="spellStart"/>
      <w:r w:rsidRPr="00557958">
        <w:rPr>
          <w:rFonts w:ascii="Helvetica" w:hAnsi="Helvetica" w:cs="Helvetica"/>
          <w:color w:val="00280F"/>
          <w:rtl/>
        </w:rPr>
        <w:t>השניה</w:t>
      </w:r>
      <w:proofErr w:type="spellEnd"/>
      <w:r w:rsidRPr="00557958">
        <w:rPr>
          <w:rFonts w:ascii="Helvetica" w:hAnsi="Helvetica" w:cs="Helvetica"/>
          <w:color w:val="00280F"/>
          <w:rtl/>
        </w:rPr>
        <w:t> ללימודים.     </w:t>
      </w:r>
    </w:p>
    <w:p w14:paraId="30A8A3B3" w14:textId="74541E54" w:rsidR="00444BBB" w:rsidRPr="00444BBB" w:rsidRDefault="00444BBB" w:rsidP="00444BBB">
      <w:pPr>
        <w:shd w:val="clear" w:color="auto" w:fill="FFFFFF"/>
        <w:spacing w:before="240" w:after="240" w:line="240" w:lineRule="auto"/>
        <w:rPr>
          <w:rFonts w:ascii="Arial" w:eastAsia="Times New Roman" w:hAnsi="Arial" w:cs="Arial"/>
          <w:color w:val="00280F"/>
          <w:sz w:val="21"/>
          <w:szCs w:val="21"/>
          <w:rtl/>
        </w:rPr>
      </w:pPr>
    </w:p>
    <w:sectPr w:rsidR="00444BBB" w:rsidRPr="00444BBB" w:rsidSect="00253B29">
      <w:footerReference w:type="default" r:id="rId11"/>
      <w:pgSz w:w="11906" w:h="16838"/>
      <w:pgMar w:top="720" w:right="720" w:bottom="720" w:left="72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20969" w14:textId="77777777" w:rsidR="00F3385B" w:rsidRDefault="00F3385B" w:rsidP="00F3385B">
      <w:pPr>
        <w:spacing w:after="0" w:line="240" w:lineRule="auto"/>
      </w:pPr>
      <w:r>
        <w:separator/>
      </w:r>
    </w:p>
  </w:endnote>
  <w:endnote w:type="continuationSeparator" w:id="0">
    <w:p w14:paraId="30F6123F" w14:textId="77777777" w:rsidR="00F3385B" w:rsidRDefault="00F3385B" w:rsidP="00F33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627054292"/>
      <w:docPartObj>
        <w:docPartGallery w:val="Page Numbers (Bottom of Page)"/>
        <w:docPartUnique/>
      </w:docPartObj>
    </w:sdtPr>
    <w:sdtEndPr/>
    <w:sdtContent>
      <w:p w14:paraId="50A29431" w14:textId="326974BC" w:rsidR="00F3385B" w:rsidRDefault="00F3385B">
        <w:pPr>
          <w:pStyle w:val="a6"/>
          <w:jc w:val="right"/>
        </w:pPr>
        <w:r>
          <w:fldChar w:fldCharType="begin"/>
        </w:r>
        <w:r>
          <w:instrText>PAGE   \* MERGEFORMAT</w:instrText>
        </w:r>
        <w:r>
          <w:fldChar w:fldCharType="separate"/>
        </w:r>
        <w:r>
          <w:rPr>
            <w:rtl/>
            <w:lang w:val="he-IL"/>
          </w:rPr>
          <w:t>2</w:t>
        </w:r>
        <w:r>
          <w:fldChar w:fldCharType="end"/>
        </w:r>
      </w:p>
    </w:sdtContent>
  </w:sdt>
  <w:p w14:paraId="215C41B5" w14:textId="68CCD213" w:rsidR="00F3385B" w:rsidRPr="00083577" w:rsidRDefault="00B60F32" w:rsidP="00F3385B">
    <w:pPr>
      <w:pStyle w:val="a6"/>
      <w:rPr>
        <w:sz w:val="20"/>
        <w:szCs w:val="20"/>
      </w:rPr>
    </w:pPr>
    <w:r w:rsidRPr="00083577">
      <w:rPr>
        <w:rFonts w:hint="cs"/>
        <w:sz w:val="20"/>
        <w:szCs w:val="20"/>
        <w:rtl/>
      </w:rPr>
      <w:t>טופס יעוץ</w:t>
    </w:r>
    <w:r w:rsidR="00F3385B" w:rsidRPr="00083577">
      <w:rPr>
        <w:rFonts w:hint="cs"/>
        <w:sz w:val="20"/>
        <w:szCs w:val="20"/>
        <w:rtl/>
      </w:rPr>
      <w:t xml:space="preserve"> </w:t>
    </w:r>
    <w:r w:rsidR="00F3385B" w:rsidRPr="00083577">
      <w:rPr>
        <w:sz w:val="20"/>
        <w:szCs w:val="20"/>
        <w:rtl/>
      </w:rPr>
      <w:t>–</w:t>
    </w:r>
    <w:r w:rsidR="00F3385B" w:rsidRPr="00083577">
      <w:rPr>
        <w:rFonts w:hint="cs"/>
        <w:sz w:val="20"/>
        <w:szCs w:val="20"/>
        <w:rtl/>
      </w:rPr>
      <w:t xml:space="preserve"> תואר ש</w:t>
    </w:r>
    <w:r w:rsidR="00E54B8D" w:rsidRPr="00083577">
      <w:rPr>
        <w:rFonts w:hint="cs"/>
        <w:sz w:val="20"/>
        <w:szCs w:val="20"/>
        <w:rtl/>
      </w:rPr>
      <w:t>לישי</w:t>
    </w:r>
    <w:r w:rsidR="00F3385B" w:rsidRPr="00083577">
      <w:rPr>
        <w:rFonts w:hint="cs"/>
        <w:sz w:val="20"/>
        <w:szCs w:val="20"/>
        <w:rtl/>
      </w:rPr>
      <w:t xml:space="preserve"> </w:t>
    </w:r>
    <w:r w:rsidR="00083577" w:rsidRPr="00083577">
      <w:rPr>
        <w:rFonts w:hint="cs"/>
        <w:sz w:val="20"/>
        <w:szCs w:val="20"/>
        <w:rtl/>
      </w:rPr>
      <w:t xml:space="preserve">(27602) </w:t>
    </w:r>
    <w:r w:rsidR="00E54B8D" w:rsidRPr="00083577">
      <w:rPr>
        <w:sz w:val="20"/>
        <w:szCs w:val="20"/>
        <w:rtl/>
      </w:rPr>
      <w:t>–</w:t>
    </w:r>
    <w:r w:rsidR="00E54B8D" w:rsidRPr="00083577">
      <w:rPr>
        <w:rFonts w:hint="cs"/>
        <w:sz w:val="20"/>
        <w:szCs w:val="20"/>
        <w:rtl/>
      </w:rPr>
      <w:t xml:space="preserve"> לתלמידים שסיימו </w:t>
    </w:r>
    <w:r w:rsidR="00083577" w:rsidRPr="00083577">
      <w:rPr>
        <w:rFonts w:hint="cs"/>
        <w:sz w:val="20"/>
        <w:szCs w:val="20"/>
        <w:rtl/>
      </w:rPr>
      <w:t xml:space="preserve">תואר שני עם </w:t>
    </w:r>
    <w:proofErr w:type="spellStart"/>
    <w:r w:rsidR="00083577" w:rsidRPr="00083577">
      <w:rPr>
        <w:rFonts w:hint="cs"/>
        <w:sz w:val="20"/>
        <w:szCs w:val="20"/>
        <w:rtl/>
      </w:rPr>
      <w:t>תיזה</w:t>
    </w:r>
    <w:proofErr w:type="spellEnd"/>
    <w:r w:rsidR="00083577" w:rsidRPr="00083577">
      <w:rPr>
        <w:rFonts w:hint="cs"/>
        <w:sz w:val="20"/>
        <w:szCs w:val="20"/>
        <w:rtl/>
      </w:rPr>
      <w:t xml:space="preserve"> מחוץ </w:t>
    </w:r>
    <w:proofErr w:type="spellStart"/>
    <w:r w:rsidR="00083577" w:rsidRPr="00083577">
      <w:rPr>
        <w:rFonts w:hint="cs"/>
        <w:sz w:val="20"/>
        <w:szCs w:val="20"/>
        <w:rtl/>
      </w:rPr>
      <w:t>לתכנית</w:t>
    </w:r>
    <w:proofErr w:type="spellEnd"/>
    <w:r w:rsidR="00083577" w:rsidRPr="00083577">
      <w:rPr>
        <w:rFonts w:hint="cs"/>
        <w:sz w:val="20"/>
        <w:szCs w:val="20"/>
        <w:rtl/>
      </w:rPr>
      <w:t xml:space="preserve"> </w:t>
    </w:r>
    <w:r w:rsidR="00083577" w:rsidRPr="00083577">
      <w:rPr>
        <w:sz w:val="20"/>
        <w:szCs w:val="20"/>
        <w:rtl/>
      </w:rPr>
      <w:t>–</w:t>
    </w:r>
    <w:r w:rsidR="00083577" w:rsidRPr="00083577">
      <w:rPr>
        <w:rFonts w:hint="cs"/>
        <w:sz w:val="20"/>
        <w:szCs w:val="20"/>
        <w:rtl/>
      </w:rPr>
      <w:t xml:space="preserve"> </w:t>
    </w:r>
    <w:r w:rsidR="00C952A4">
      <w:rPr>
        <w:rFonts w:hint="cs"/>
        <w:sz w:val="20"/>
        <w:szCs w:val="20"/>
        <w:rtl/>
      </w:rPr>
      <w:t>פרשנות</w:t>
    </w:r>
    <w:r w:rsidR="00B841B8">
      <w:rPr>
        <w:rFonts w:hint="cs"/>
        <w:sz w:val="20"/>
        <w:szCs w:val="20"/>
        <w:rtl/>
      </w:rPr>
      <w:t xml:space="preserve"> ופסיכואנליזה</w:t>
    </w:r>
    <w:r w:rsidR="00083577" w:rsidRPr="00083577">
      <w:rPr>
        <w:rFonts w:hint="cs"/>
        <w:sz w:val="20"/>
        <w:szCs w:val="20"/>
        <w:rtl/>
      </w:rPr>
      <w:t xml:space="preserve"> </w:t>
    </w:r>
    <w:r w:rsidR="00F3385B" w:rsidRPr="00083577">
      <w:rPr>
        <w:sz w:val="20"/>
        <w:szCs w:val="20"/>
        <w:rtl/>
      </w:rPr>
      <w:t>–</w:t>
    </w:r>
    <w:r w:rsidR="00B841B8">
      <w:rPr>
        <w:rFonts w:hint="cs"/>
        <w:sz w:val="20"/>
        <w:szCs w:val="20"/>
        <w:rtl/>
      </w:rPr>
      <w:t xml:space="preserve"> שנה א'</w:t>
    </w:r>
    <w:r w:rsidR="00F3385B" w:rsidRPr="00083577">
      <w:rPr>
        <w:rFonts w:hint="cs"/>
        <w:sz w:val="20"/>
        <w:szCs w:val="20"/>
        <w:rtl/>
      </w:rPr>
      <w:t xml:space="preserve"> </w:t>
    </w:r>
    <w:r w:rsidR="00B841B8">
      <w:rPr>
        <w:rFonts w:hint="cs"/>
        <w:sz w:val="20"/>
        <w:szCs w:val="20"/>
        <w:rtl/>
      </w:rPr>
      <w:t xml:space="preserve">- </w:t>
    </w:r>
    <w:r w:rsidR="00F3385B" w:rsidRPr="00083577">
      <w:rPr>
        <w:rFonts w:hint="cs"/>
        <w:sz w:val="20"/>
        <w:szCs w:val="20"/>
        <w:rtl/>
      </w:rPr>
      <w:t>תשפ"</w:t>
    </w:r>
    <w:r w:rsidR="002B276D">
      <w:rPr>
        <w:rFonts w:hint="cs"/>
        <w:sz w:val="20"/>
        <w:szCs w:val="20"/>
        <w:rtl/>
      </w:rPr>
      <w:t>ד</w:t>
    </w:r>
    <w:r w:rsidR="00B841B8">
      <w:rPr>
        <w:rFonts w:hint="cs"/>
        <w:sz w:val="20"/>
        <w:szCs w:val="20"/>
        <w:rt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53979" w14:textId="77777777" w:rsidR="00F3385B" w:rsidRDefault="00F3385B" w:rsidP="00F3385B">
      <w:pPr>
        <w:spacing w:after="0" w:line="240" w:lineRule="auto"/>
      </w:pPr>
      <w:r>
        <w:separator/>
      </w:r>
    </w:p>
  </w:footnote>
  <w:footnote w:type="continuationSeparator" w:id="0">
    <w:p w14:paraId="71935444" w14:textId="77777777" w:rsidR="00F3385B" w:rsidRDefault="00F3385B" w:rsidP="00F338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52D18"/>
    <w:multiLevelType w:val="hybridMultilevel"/>
    <w:tmpl w:val="8BFA89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E17561"/>
    <w:multiLevelType w:val="hybridMultilevel"/>
    <w:tmpl w:val="8A4CF392"/>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 w15:restartNumberingAfterBreak="0">
    <w:nsid w:val="248A7527"/>
    <w:multiLevelType w:val="multilevel"/>
    <w:tmpl w:val="52AC1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3341037"/>
    <w:multiLevelType w:val="multilevel"/>
    <w:tmpl w:val="9D904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36269442">
    <w:abstractNumId w:val="2"/>
  </w:num>
  <w:num w:numId="2" w16cid:durableId="179588743">
    <w:abstractNumId w:val="0"/>
  </w:num>
  <w:num w:numId="3" w16cid:durableId="2112578430">
    <w:abstractNumId w:val="1"/>
  </w:num>
  <w:num w:numId="4" w16cid:durableId="20208923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0E9"/>
    <w:rsid w:val="000550D5"/>
    <w:rsid w:val="00055586"/>
    <w:rsid w:val="00063C1C"/>
    <w:rsid w:val="00083577"/>
    <w:rsid w:val="000A5F8A"/>
    <w:rsid w:val="000E2085"/>
    <w:rsid w:val="000F3E39"/>
    <w:rsid w:val="00153597"/>
    <w:rsid w:val="00176648"/>
    <w:rsid w:val="00253B29"/>
    <w:rsid w:val="002A5458"/>
    <w:rsid w:val="002B276D"/>
    <w:rsid w:val="002E2534"/>
    <w:rsid w:val="00346BEF"/>
    <w:rsid w:val="00363B81"/>
    <w:rsid w:val="00370BAC"/>
    <w:rsid w:val="00376B22"/>
    <w:rsid w:val="003F53E6"/>
    <w:rsid w:val="0042321E"/>
    <w:rsid w:val="0042439E"/>
    <w:rsid w:val="00432408"/>
    <w:rsid w:val="00444BBB"/>
    <w:rsid w:val="00484E17"/>
    <w:rsid w:val="004A37BF"/>
    <w:rsid w:val="005138AA"/>
    <w:rsid w:val="0055580C"/>
    <w:rsid w:val="00557958"/>
    <w:rsid w:val="0057688D"/>
    <w:rsid w:val="00580265"/>
    <w:rsid w:val="00586A2F"/>
    <w:rsid w:val="005F2F9E"/>
    <w:rsid w:val="0064477D"/>
    <w:rsid w:val="006734E6"/>
    <w:rsid w:val="0067669E"/>
    <w:rsid w:val="00676780"/>
    <w:rsid w:val="006D3CB9"/>
    <w:rsid w:val="006E2875"/>
    <w:rsid w:val="006F1FAE"/>
    <w:rsid w:val="006F4C12"/>
    <w:rsid w:val="00722F65"/>
    <w:rsid w:val="00743D2D"/>
    <w:rsid w:val="007D4941"/>
    <w:rsid w:val="007F556E"/>
    <w:rsid w:val="0082334C"/>
    <w:rsid w:val="008B6D59"/>
    <w:rsid w:val="009852F6"/>
    <w:rsid w:val="00A310E9"/>
    <w:rsid w:val="00A73C06"/>
    <w:rsid w:val="00AA5538"/>
    <w:rsid w:val="00AB6990"/>
    <w:rsid w:val="00B60F32"/>
    <w:rsid w:val="00B6551B"/>
    <w:rsid w:val="00B841B8"/>
    <w:rsid w:val="00BD768B"/>
    <w:rsid w:val="00C231B2"/>
    <w:rsid w:val="00C26C02"/>
    <w:rsid w:val="00C60267"/>
    <w:rsid w:val="00C952A4"/>
    <w:rsid w:val="00CB3ECC"/>
    <w:rsid w:val="00CB6D6F"/>
    <w:rsid w:val="00CD4B16"/>
    <w:rsid w:val="00D205CB"/>
    <w:rsid w:val="00E22B3D"/>
    <w:rsid w:val="00E424ED"/>
    <w:rsid w:val="00E42ABC"/>
    <w:rsid w:val="00E54B8D"/>
    <w:rsid w:val="00ED41BA"/>
    <w:rsid w:val="00F223DA"/>
    <w:rsid w:val="00F3385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5FEE2"/>
  <w15:chartTrackingRefBased/>
  <w15:docId w15:val="{4D51DCF2-AAE6-4C92-9B62-60F200292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4">
    <w:name w:val="heading 4"/>
    <w:basedOn w:val="a"/>
    <w:link w:val="40"/>
    <w:uiPriority w:val="9"/>
    <w:qFormat/>
    <w:rsid w:val="000A5F8A"/>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310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3385B"/>
    <w:pPr>
      <w:tabs>
        <w:tab w:val="center" w:pos="4153"/>
        <w:tab w:val="right" w:pos="8306"/>
      </w:tabs>
      <w:spacing w:after="0" w:line="240" w:lineRule="auto"/>
    </w:pPr>
  </w:style>
  <w:style w:type="character" w:customStyle="1" w:styleId="a5">
    <w:name w:val="כותרת עליונה תו"/>
    <w:basedOn w:val="a0"/>
    <w:link w:val="a4"/>
    <w:uiPriority w:val="99"/>
    <w:rsid w:val="00F3385B"/>
  </w:style>
  <w:style w:type="paragraph" w:styleId="a6">
    <w:name w:val="footer"/>
    <w:basedOn w:val="a"/>
    <w:link w:val="a7"/>
    <w:uiPriority w:val="99"/>
    <w:unhideWhenUsed/>
    <w:rsid w:val="00F3385B"/>
    <w:pPr>
      <w:tabs>
        <w:tab w:val="center" w:pos="4153"/>
        <w:tab w:val="right" w:pos="8306"/>
      </w:tabs>
      <w:spacing w:after="0" w:line="240" w:lineRule="auto"/>
    </w:pPr>
  </w:style>
  <w:style w:type="character" w:customStyle="1" w:styleId="a7">
    <w:name w:val="כותרת תחתונה תו"/>
    <w:basedOn w:val="a0"/>
    <w:link w:val="a6"/>
    <w:uiPriority w:val="99"/>
    <w:rsid w:val="00F3385B"/>
  </w:style>
  <w:style w:type="character" w:styleId="a8">
    <w:name w:val="Placeholder Text"/>
    <w:basedOn w:val="a0"/>
    <w:uiPriority w:val="99"/>
    <w:semiHidden/>
    <w:rsid w:val="00F3385B"/>
    <w:rPr>
      <w:color w:val="808080"/>
    </w:rPr>
  </w:style>
  <w:style w:type="character" w:customStyle="1" w:styleId="40">
    <w:name w:val="כותרת 4 תו"/>
    <w:basedOn w:val="a0"/>
    <w:link w:val="4"/>
    <w:uiPriority w:val="9"/>
    <w:rsid w:val="000A5F8A"/>
    <w:rPr>
      <w:rFonts w:ascii="Times New Roman" w:eastAsia="Times New Roman" w:hAnsi="Times New Roman" w:cs="Times New Roman"/>
      <w:b/>
      <w:bCs/>
      <w:sz w:val="24"/>
      <w:szCs w:val="24"/>
    </w:rPr>
  </w:style>
  <w:style w:type="character" w:styleId="a9">
    <w:name w:val="Strong"/>
    <w:basedOn w:val="a0"/>
    <w:uiPriority w:val="22"/>
    <w:qFormat/>
    <w:rsid w:val="000A5F8A"/>
    <w:rPr>
      <w:b/>
      <w:bCs/>
    </w:rPr>
  </w:style>
  <w:style w:type="paragraph" w:styleId="NormalWeb">
    <w:name w:val="Normal (Web)"/>
    <w:basedOn w:val="a"/>
    <w:uiPriority w:val="99"/>
    <w:semiHidden/>
    <w:unhideWhenUsed/>
    <w:rsid w:val="000A5F8A"/>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a">
    <w:name w:val="List Paragraph"/>
    <w:basedOn w:val="a"/>
    <w:uiPriority w:val="34"/>
    <w:qFormat/>
    <w:rsid w:val="004243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647551">
      <w:bodyDiv w:val="1"/>
      <w:marLeft w:val="0"/>
      <w:marRight w:val="0"/>
      <w:marTop w:val="0"/>
      <w:marBottom w:val="0"/>
      <w:divBdr>
        <w:top w:val="none" w:sz="0" w:space="0" w:color="auto"/>
        <w:left w:val="none" w:sz="0" w:space="0" w:color="auto"/>
        <w:bottom w:val="none" w:sz="0" w:space="0" w:color="auto"/>
        <w:right w:val="none" w:sz="0" w:space="0" w:color="auto"/>
      </w:divBdr>
    </w:div>
    <w:div w:id="440420624">
      <w:bodyDiv w:val="1"/>
      <w:marLeft w:val="0"/>
      <w:marRight w:val="0"/>
      <w:marTop w:val="0"/>
      <w:marBottom w:val="0"/>
      <w:divBdr>
        <w:top w:val="none" w:sz="0" w:space="0" w:color="auto"/>
        <w:left w:val="none" w:sz="0" w:space="0" w:color="auto"/>
        <w:bottom w:val="none" w:sz="0" w:space="0" w:color="auto"/>
        <w:right w:val="none" w:sz="0" w:space="0" w:color="auto"/>
      </w:divBdr>
    </w:div>
    <w:div w:id="487134395">
      <w:bodyDiv w:val="1"/>
      <w:marLeft w:val="0"/>
      <w:marRight w:val="0"/>
      <w:marTop w:val="0"/>
      <w:marBottom w:val="0"/>
      <w:divBdr>
        <w:top w:val="none" w:sz="0" w:space="0" w:color="auto"/>
        <w:left w:val="none" w:sz="0" w:space="0" w:color="auto"/>
        <w:bottom w:val="none" w:sz="0" w:space="0" w:color="auto"/>
        <w:right w:val="none" w:sz="0" w:space="0" w:color="auto"/>
      </w:divBdr>
    </w:div>
    <w:div w:id="490414359">
      <w:bodyDiv w:val="1"/>
      <w:marLeft w:val="0"/>
      <w:marRight w:val="0"/>
      <w:marTop w:val="0"/>
      <w:marBottom w:val="0"/>
      <w:divBdr>
        <w:top w:val="none" w:sz="0" w:space="0" w:color="auto"/>
        <w:left w:val="none" w:sz="0" w:space="0" w:color="auto"/>
        <w:bottom w:val="none" w:sz="0" w:space="0" w:color="auto"/>
        <w:right w:val="none" w:sz="0" w:space="0" w:color="auto"/>
      </w:divBdr>
    </w:div>
    <w:div w:id="696272210">
      <w:bodyDiv w:val="1"/>
      <w:marLeft w:val="0"/>
      <w:marRight w:val="0"/>
      <w:marTop w:val="0"/>
      <w:marBottom w:val="0"/>
      <w:divBdr>
        <w:top w:val="none" w:sz="0" w:space="0" w:color="auto"/>
        <w:left w:val="none" w:sz="0" w:space="0" w:color="auto"/>
        <w:bottom w:val="none" w:sz="0" w:space="0" w:color="auto"/>
        <w:right w:val="none" w:sz="0" w:space="0" w:color="auto"/>
      </w:divBdr>
    </w:div>
    <w:div w:id="1146124279">
      <w:bodyDiv w:val="1"/>
      <w:marLeft w:val="0"/>
      <w:marRight w:val="0"/>
      <w:marTop w:val="0"/>
      <w:marBottom w:val="0"/>
      <w:divBdr>
        <w:top w:val="none" w:sz="0" w:space="0" w:color="auto"/>
        <w:left w:val="none" w:sz="0" w:space="0" w:color="auto"/>
        <w:bottom w:val="none" w:sz="0" w:space="0" w:color="auto"/>
        <w:right w:val="none" w:sz="0" w:space="0" w:color="auto"/>
      </w:divBdr>
    </w:div>
    <w:div w:id="1387147543">
      <w:bodyDiv w:val="1"/>
      <w:marLeft w:val="0"/>
      <w:marRight w:val="0"/>
      <w:marTop w:val="0"/>
      <w:marBottom w:val="0"/>
      <w:divBdr>
        <w:top w:val="none" w:sz="0" w:space="0" w:color="auto"/>
        <w:left w:val="none" w:sz="0" w:space="0" w:color="auto"/>
        <w:bottom w:val="none" w:sz="0" w:space="0" w:color="auto"/>
        <w:right w:val="none" w:sz="0" w:space="0" w:color="auto"/>
      </w:divBdr>
    </w:div>
    <w:div w:id="1662659612">
      <w:bodyDiv w:val="1"/>
      <w:marLeft w:val="0"/>
      <w:marRight w:val="0"/>
      <w:marTop w:val="0"/>
      <w:marBottom w:val="0"/>
      <w:divBdr>
        <w:top w:val="none" w:sz="0" w:space="0" w:color="auto"/>
        <w:left w:val="none" w:sz="0" w:space="0" w:color="auto"/>
        <w:bottom w:val="none" w:sz="0" w:space="0" w:color="auto"/>
        <w:right w:val="none" w:sz="0" w:space="0" w:color="auto"/>
      </w:divBdr>
    </w:div>
    <w:div w:id="1764103238">
      <w:bodyDiv w:val="1"/>
      <w:marLeft w:val="0"/>
      <w:marRight w:val="0"/>
      <w:marTop w:val="0"/>
      <w:marBottom w:val="0"/>
      <w:divBdr>
        <w:top w:val="none" w:sz="0" w:space="0" w:color="auto"/>
        <w:left w:val="none" w:sz="0" w:space="0" w:color="auto"/>
        <w:bottom w:val="none" w:sz="0" w:space="0" w:color="auto"/>
        <w:right w:val="none" w:sz="0" w:space="0" w:color="auto"/>
      </w:divBdr>
    </w:div>
    <w:div w:id="2022664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41FE1B4255894F951A1D99DAECAF5D" ma:contentTypeVersion="12" ma:contentTypeDescription="Create a new document." ma:contentTypeScope="" ma:versionID="70cc6de8785c1ca2fa744a768f8568bc">
  <xsd:schema xmlns:xsd="http://www.w3.org/2001/XMLSchema" xmlns:xs="http://www.w3.org/2001/XMLSchema" xmlns:p="http://schemas.microsoft.com/office/2006/metadata/properties" xmlns:ns3="e130126b-cccd-40a5-819e-afcc9e838fd3" xmlns:ns4="ba3b0e41-b534-47a9-9ca2-2abde8fe0b43" targetNamespace="http://schemas.microsoft.com/office/2006/metadata/properties" ma:root="true" ma:fieldsID="bbc463b1217795053a12213ad8bac4ff" ns3:_="" ns4:_="">
    <xsd:import namespace="e130126b-cccd-40a5-819e-afcc9e838fd3"/>
    <xsd:import namespace="ba3b0e41-b534-47a9-9ca2-2abde8fe0b4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30126b-cccd-40a5-819e-afcc9e838fd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3b0e41-b534-47a9-9ca2-2abde8fe0b4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63DFBE-9697-4ECC-B7B4-070E9E17D9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30126b-cccd-40a5-819e-afcc9e838fd3"/>
    <ds:schemaRef ds:uri="ba3b0e41-b534-47a9-9ca2-2abde8fe0b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319626-5DEA-4182-A09C-E4BE3861E313}">
  <ds:schemaRefs>
    <ds:schemaRef ds:uri="http://schemas.microsoft.com/sharepoint/v3/contenttype/forms"/>
  </ds:schemaRefs>
</ds:datastoreItem>
</file>

<file path=customXml/itemProps3.xml><?xml version="1.0" encoding="utf-8"?>
<ds:datastoreItem xmlns:ds="http://schemas.openxmlformats.org/officeDocument/2006/customXml" ds:itemID="{457B9D26-F0AE-43B2-9FA1-AC0593F158E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a3b0e41-b534-47a9-9ca2-2abde8fe0b43"/>
    <ds:schemaRef ds:uri="e130126b-cccd-40a5-819e-afcc9e838fd3"/>
    <ds:schemaRef ds:uri="http://www.w3.org/XML/1998/namespace"/>
    <ds:schemaRef ds:uri="http://purl.org/dc/dcmitype/"/>
  </ds:schemaRefs>
</ds:datastoreItem>
</file>

<file path=customXml/itemProps4.xml><?xml version="1.0" encoding="utf-8"?>
<ds:datastoreItem xmlns:ds="http://schemas.openxmlformats.org/officeDocument/2006/customXml" ds:itemID="{08655A0A-6ACC-4914-8CAD-1BDF9F3A4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940</TotalTime>
  <Pages>3</Pages>
  <Words>624</Words>
  <Characters>3122</Characters>
  <Application>Microsoft Office Word</Application>
  <DocSecurity>0</DocSecurity>
  <Lines>26</Lines>
  <Paragraphs>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מעין ברקוביץ</dc:creator>
  <cp:keywords/>
  <dc:description/>
  <cp:lastModifiedBy>מעין ברקוביץ</cp:lastModifiedBy>
  <cp:revision>29</cp:revision>
  <dcterms:created xsi:type="dcterms:W3CDTF">2023-09-19T15:23:00Z</dcterms:created>
  <dcterms:modified xsi:type="dcterms:W3CDTF">2023-09-20T07:01:00Z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0x0101005441FE1B4255894F951A1D99DAECAF5D</vt:lpwstr>
  </property>
</Properties>
</file>