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624"/>
        <w:gridCol w:w="1449"/>
        <w:gridCol w:w="869"/>
        <w:gridCol w:w="1256"/>
        <w:gridCol w:w="1630"/>
        <w:gridCol w:w="1709"/>
        <w:gridCol w:w="1919"/>
      </w:tblGrid>
      <w:tr w:rsidR="00A024A6" w14:paraId="019431C7" w14:textId="77777777" w:rsidTr="00A024A6">
        <w:tc>
          <w:tcPr>
            <w:tcW w:w="1624" w:type="dxa"/>
          </w:tcPr>
          <w:p w14:paraId="671DED7A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449" w:type="dxa"/>
          </w:tcPr>
          <w:p w14:paraId="022C43C8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69" w:type="dxa"/>
          </w:tcPr>
          <w:p w14:paraId="7730F6B1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1256" w:type="dxa"/>
          </w:tcPr>
          <w:p w14:paraId="2C74D67F" w14:textId="77777777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630" w:type="dxa"/>
          </w:tcPr>
          <w:p w14:paraId="73D873F6" w14:textId="3823E848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709" w:type="dxa"/>
          </w:tcPr>
          <w:p w14:paraId="78A3BCFF" w14:textId="57C601C6" w:rsidR="00A024A6" w:rsidRPr="00176648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919" w:type="dxa"/>
          </w:tcPr>
          <w:p w14:paraId="195589CD" w14:textId="42A615EB" w:rsidR="00A024A6" w:rsidRPr="00176648" w:rsidRDefault="00A024A6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A024A6" w14:paraId="76E037A2" w14:textId="77777777" w:rsidTr="00A024A6">
        <w:tc>
          <w:tcPr>
            <w:tcW w:w="1624" w:type="dxa"/>
          </w:tcPr>
          <w:p w14:paraId="2D464A87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449" w:type="dxa"/>
          </w:tcPr>
          <w:p w14:paraId="7CA5EF76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869" w:type="dxa"/>
          </w:tcPr>
          <w:p w14:paraId="04E08615" w14:textId="068AA900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1256" w:type="dxa"/>
            <w:shd w:val="clear" w:color="auto" w:fill="FFFF00"/>
          </w:tcPr>
          <w:p w14:paraId="34848768" w14:textId="027A7664" w:rsidR="00A024A6" w:rsidRPr="004A37BF" w:rsidRDefault="00A024A6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עם </w:t>
            </w:r>
            <w:proofErr w:type="spellStart"/>
            <w:r>
              <w:rPr>
                <w:rFonts w:hint="cs"/>
                <w:b/>
                <w:bCs/>
                <w:rtl/>
              </w:rPr>
              <w:t>תיזה</w:t>
            </w:r>
            <w:proofErr w:type="spellEnd"/>
            <w:r w:rsidR="00801FBE">
              <w:rPr>
                <w:rFonts w:hint="cs"/>
                <w:b/>
                <w:bCs/>
                <w:rtl/>
              </w:rPr>
              <w:t xml:space="preserve"> + עתודה למסלול המשולב</w:t>
            </w:r>
          </w:p>
        </w:tc>
        <w:tc>
          <w:tcPr>
            <w:tcW w:w="1630" w:type="dxa"/>
          </w:tcPr>
          <w:p w14:paraId="6F0D27A2" w14:textId="3C16C2ED" w:rsidR="00A024A6" w:rsidRDefault="00A024A6" w:rsidP="00F338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1709" w:type="dxa"/>
          </w:tcPr>
          <w:p w14:paraId="74D2E7AD" w14:textId="77777777" w:rsidR="00A024A6" w:rsidRDefault="00A024A6" w:rsidP="00F3385B">
            <w:pPr>
              <w:rPr>
                <w:rtl/>
              </w:rPr>
            </w:pPr>
          </w:p>
        </w:tc>
        <w:tc>
          <w:tcPr>
            <w:tcW w:w="1919" w:type="dxa"/>
          </w:tcPr>
          <w:p w14:paraId="5B4B67F6" w14:textId="24454C9A" w:rsidR="00A024A6" w:rsidRDefault="00735F4E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תש</w:t>
            </w:r>
            <w:r w:rsidR="00801FBE">
              <w:rPr>
                <w:rFonts w:hint="cs"/>
                <w:rtl/>
              </w:rPr>
              <w:t>"פ</w:t>
            </w:r>
          </w:p>
        </w:tc>
      </w:tr>
    </w:tbl>
    <w:p w14:paraId="6858DB5D" w14:textId="5E6C3ACF" w:rsidR="00F223DA" w:rsidRDefault="00E424ED" w:rsidP="00A310E9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שני עם </w:t>
      </w:r>
      <w:proofErr w:type="spellStart"/>
      <w:r w:rsidR="00176648">
        <w:rPr>
          <w:rFonts w:hint="cs"/>
          <w:rtl/>
        </w:rPr>
        <w:t>תיזה</w:t>
      </w:r>
      <w:proofErr w:type="spellEnd"/>
      <w:r w:rsidR="00176648">
        <w:rPr>
          <w:rFonts w:hint="cs"/>
          <w:rtl/>
        </w:rPr>
        <w:t xml:space="preserve"> (27401)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C72778">
        <w:rPr>
          <w:rFonts w:hint="cs"/>
          <w:rtl/>
        </w:rPr>
        <w:t xml:space="preserve">ג - </w:t>
      </w:r>
      <w:r w:rsidR="00A310E9">
        <w:rPr>
          <w:rFonts w:hint="cs"/>
          <w:rtl/>
        </w:rPr>
        <w:t>התכנית ללימודי פרשנות ותרבות</w:t>
      </w:r>
    </w:p>
    <w:p w14:paraId="1B27F09B" w14:textId="343057C1" w:rsidR="00A310E9" w:rsidRDefault="00A310E9" w:rsidP="00A310E9">
      <w:pPr>
        <w:rPr>
          <w:rtl/>
        </w:rPr>
      </w:pPr>
    </w:p>
    <w:tbl>
      <w:tblPr>
        <w:tblStyle w:val="a3"/>
        <w:tblpPr w:leftFromText="180" w:rightFromText="180" w:vertAnchor="text" w:horzAnchor="margin" w:tblpY="241"/>
        <w:tblOverlap w:val="never"/>
        <w:bidiVisual/>
        <w:tblW w:w="10811" w:type="dxa"/>
        <w:tblLook w:val="04A0" w:firstRow="1" w:lastRow="0" w:firstColumn="1" w:lastColumn="0" w:noHBand="0" w:noVBand="1"/>
      </w:tblPr>
      <w:tblGrid>
        <w:gridCol w:w="653"/>
        <w:gridCol w:w="1148"/>
        <w:gridCol w:w="950"/>
        <w:gridCol w:w="3234"/>
        <w:gridCol w:w="1269"/>
        <w:gridCol w:w="1005"/>
        <w:gridCol w:w="1131"/>
        <w:gridCol w:w="1421"/>
      </w:tblGrid>
      <w:tr w:rsidR="00597A9A" w14:paraId="40926225" w14:textId="699C6638" w:rsidTr="00101443">
        <w:trPr>
          <w:trHeight w:val="999"/>
        </w:trPr>
        <w:tc>
          <w:tcPr>
            <w:tcW w:w="653" w:type="dxa"/>
          </w:tcPr>
          <w:p w14:paraId="206B4385" w14:textId="68F3AA93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48" w:type="dxa"/>
          </w:tcPr>
          <w:p w14:paraId="4E0A089A" w14:textId="5151AF08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0" w:type="dxa"/>
          </w:tcPr>
          <w:p w14:paraId="71F8DA21" w14:textId="69F04EB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34" w:type="dxa"/>
          </w:tcPr>
          <w:p w14:paraId="72D50A30" w14:textId="260B6AFB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269" w:type="dxa"/>
          </w:tcPr>
          <w:p w14:paraId="71F4CA59" w14:textId="11F567A1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1005" w:type="dxa"/>
          </w:tcPr>
          <w:p w14:paraId="50A8E4F9" w14:textId="26F67C47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 w:rsidRPr="000A5F8A"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1131" w:type="dxa"/>
          </w:tcPr>
          <w:p w14:paraId="57039C5C" w14:textId="5C3AA3C0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421" w:type="dxa"/>
          </w:tcPr>
          <w:p w14:paraId="300A6715" w14:textId="2C9913FD" w:rsidR="00F3385B" w:rsidRPr="000A5F8A" w:rsidRDefault="00F3385B" w:rsidP="00253B29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101443" w14:paraId="0C549387" w14:textId="6DFB35E3" w:rsidTr="00101443">
        <w:trPr>
          <w:trHeight w:val="339"/>
        </w:trPr>
        <w:tc>
          <w:tcPr>
            <w:tcW w:w="653" w:type="dxa"/>
          </w:tcPr>
          <w:p w14:paraId="4ACBEE6C" w14:textId="53FB103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C867BEE" w14:textId="2C2AFA90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1E4D130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0DDEFA63" w14:textId="26C8A73E" w:rsidR="00101443" w:rsidRDefault="00101443" w:rsidP="00346BEF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269" w:type="dxa"/>
          </w:tcPr>
          <w:p w14:paraId="0999570E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025C1CE3" w:rsidR="006B1992" w:rsidRDefault="006B1992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1005" w:type="dxa"/>
          </w:tcPr>
          <w:p w14:paraId="134AEF71" w14:textId="1042898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4BF5CB7" w14:textId="7A6517B2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94F3CC0" w14:textId="0B355C99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10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>
              <w:rPr>
                <w:rtl/>
              </w:rPr>
              <w:br/>
            </w:r>
          </w:p>
        </w:tc>
      </w:tr>
      <w:tr w:rsidR="00101443" w14:paraId="48BF7CBD" w14:textId="6A9EE7CF" w:rsidTr="00101443">
        <w:trPr>
          <w:trHeight w:val="319"/>
        </w:trPr>
        <w:tc>
          <w:tcPr>
            <w:tcW w:w="653" w:type="dxa"/>
          </w:tcPr>
          <w:p w14:paraId="23AC5A9E" w14:textId="0EE75696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261D1832" w14:textId="42217F0C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453603DD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43F1CFC" w14:textId="467F901E" w:rsidR="00101443" w:rsidRDefault="00101443" w:rsidP="00346BEF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269" w:type="dxa"/>
          </w:tcPr>
          <w:p w14:paraId="56CACD39" w14:textId="77777777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1005" w:type="dxa"/>
          </w:tcPr>
          <w:p w14:paraId="2786A7B2" w14:textId="171283A4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134492C6" w14:textId="3CD08B8E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6D2FDF64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6B980877" w14:textId="782A2774" w:rsidTr="00101443">
        <w:trPr>
          <w:trHeight w:val="339"/>
        </w:trPr>
        <w:tc>
          <w:tcPr>
            <w:tcW w:w="653" w:type="dxa"/>
          </w:tcPr>
          <w:p w14:paraId="75212B16" w14:textId="5BF164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48" w:type="dxa"/>
          </w:tcPr>
          <w:p w14:paraId="147ECF53" w14:textId="71AA2C39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FE45F05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71E21AD" w14:textId="798FCE07" w:rsidR="00101443" w:rsidRPr="00346BEF" w:rsidRDefault="00101443" w:rsidP="00346BEF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269" w:type="dxa"/>
          </w:tcPr>
          <w:p w14:paraId="39FEC20A" w14:textId="58ED3F58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1005" w:type="dxa"/>
          </w:tcPr>
          <w:p w14:paraId="5DFA1AD9" w14:textId="3C50E8EB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7D66CB73" w14:textId="73DC1AB9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043874EC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4EDBD237" w14:textId="7455061B" w:rsidTr="00101443">
        <w:trPr>
          <w:trHeight w:val="319"/>
        </w:trPr>
        <w:tc>
          <w:tcPr>
            <w:tcW w:w="653" w:type="dxa"/>
          </w:tcPr>
          <w:p w14:paraId="4289A9A7" w14:textId="56B9A6EC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48" w:type="dxa"/>
          </w:tcPr>
          <w:p w14:paraId="363E3F37" w14:textId="221F4B6A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D0BE8C4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1CED5B22" w14:textId="43E3A367" w:rsidR="00101443" w:rsidRDefault="00101443" w:rsidP="00253B29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269" w:type="dxa"/>
          </w:tcPr>
          <w:p w14:paraId="58CDD61B" w14:textId="0A7D567D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</w:t>
            </w:r>
            <w:r w:rsidR="006B1992">
              <w:rPr>
                <w:rFonts w:hint="cs"/>
                <w:rtl/>
              </w:rPr>
              <w:t>127</w:t>
            </w:r>
            <w:r>
              <w:rPr>
                <w:rFonts w:hint="cs"/>
                <w:rtl/>
              </w:rPr>
              <w:t>-0</w:t>
            </w:r>
            <w:r w:rsidR="006B1992">
              <w:rPr>
                <w:rFonts w:hint="cs"/>
                <w:rtl/>
              </w:rPr>
              <w:t>1</w:t>
            </w:r>
          </w:p>
        </w:tc>
        <w:tc>
          <w:tcPr>
            <w:tcW w:w="1005" w:type="dxa"/>
          </w:tcPr>
          <w:p w14:paraId="0EE07D39" w14:textId="07045E02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6B9BB0D5" w14:textId="5EE4E98C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CD82973" w14:textId="77777777" w:rsidR="00101443" w:rsidRDefault="00101443" w:rsidP="00253B29">
            <w:pPr>
              <w:rPr>
                <w:rtl/>
              </w:rPr>
            </w:pPr>
          </w:p>
        </w:tc>
      </w:tr>
      <w:tr w:rsidR="00101443" w14:paraId="250A8CC1" w14:textId="2BE02C80" w:rsidTr="00101443">
        <w:trPr>
          <w:trHeight w:val="339"/>
        </w:trPr>
        <w:tc>
          <w:tcPr>
            <w:tcW w:w="653" w:type="dxa"/>
          </w:tcPr>
          <w:p w14:paraId="621C651D" w14:textId="2B4588DF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48" w:type="dxa"/>
          </w:tcPr>
          <w:p w14:paraId="76600144" w14:textId="111BCBC7" w:rsidR="00101443" w:rsidRDefault="00101443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5C1D97F2" w14:textId="77777777" w:rsidR="00101443" w:rsidRDefault="00101443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765AFDB2" w14:textId="0D27C8F0" w:rsidR="00101443" w:rsidRDefault="00101443" w:rsidP="00346BEF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269" w:type="dxa"/>
          </w:tcPr>
          <w:p w14:paraId="1BC38D41" w14:textId="1A3FDCDE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1005" w:type="dxa"/>
          </w:tcPr>
          <w:p w14:paraId="4867B247" w14:textId="4D973603" w:rsidR="00101443" w:rsidRDefault="00101443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1" w:type="dxa"/>
          </w:tcPr>
          <w:p w14:paraId="380EA632" w14:textId="5530B39F" w:rsidR="00101443" w:rsidRDefault="00101443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217FDE5" w14:textId="77777777" w:rsidR="00101443" w:rsidRDefault="00101443" w:rsidP="00253B29">
            <w:pPr>
              <w:rPr>
                <w:rtl/>
              </w:rPr>
            </w:pPr>
          </w:p>
        </w:tc>
      </w:tr>
      <w:tr w:rsidR="00597A9A" w14:paraId="69E84429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05DFC2A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743C2B08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4BB6F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4AB7BCB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05D05450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F6392E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43F36A3" w14:textId="4D2F2DA0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281FE02F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0A33C79C" w14:textId="401B57F0" w:rsidTr="00101443">
        <w:trPr>
          <w:trHeight w:val="319"/>
        </w:trPr>
        <w:tc>
          <w:tcPr>
            <w:tcW w:w="653" w:type="dxa"/>
          </w:tcPr>
          <w:p w14:paraId="20C6919F" w14:textId="5A933A3E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CCD3B81" w14:textId="66391B98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0" w:type="dxa"/>
          </w:tcPr>
          <w:p w14:paraId="6870AD49" w14:textId="362364BE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45B4B93D" w14:textId="7517BB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קוד 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269" w:type="dxa"/>
          </w:tcPr>
          <w:p w14:paraId="41332C55" w14:textId="5C2287BB" w:rsidR="00F3385B" w:rsidRDefault="00F3385B" w:rsidP="00253B29">
            <w:pPr>
              <w:rPr>
                <w:rtl/>
              </w:rPr>
            </w:pPr>
            <w:r w:rsidRPr="00735F4E">
              <w:rPr>
                <w:rFonts w:hint="cs"/>
                <w:sz w:val="18"/>
                <w:szCs w:val="18"/>
                <w:rtl/>
              </w:rPr>
              <w:t>27-</w:t>
            </w:r>
            <w:r w:rsidR="00C1444A" w:rsidRPr="00735F4E">
              <w:rPr>
                <w:rFonts w:hint="cs"/>
                <w:sz w:val="18"/>
                <w:szCs w:val="18"/>
                <w:rtl/>
              </w:rPr>
              <w:t>1001</w:t>
            </w:r>
            <w:r w:rsidRPr="00735F4E">
              <w:rPr>
                <w:rFonts w:hint="cs"/>
                <w:sz w:val="18"/>
                <w:szCs w:val="18"/>
                <w:rtl/>
              </w:rPr>
              <w:t>-01</w:t>
            </w:r>
          </w:p>
        </w:tc>
        <w:tc>
          <w:tcPr>
            <w:tcW w:w="1005" w:type="dxa"/>
          </w:tcPr>
          <w:p w14:paraId="796EA1FB" w14:textId="56B9AA73" w:rsidR="00F3385B" w:rsidRDefault="001A1689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131" w:type="dxa"/>
          </w:tcPr>
          <w:p w14:paraId="6338842E" w14:textId="71FC5C52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740960DC" w14:textId="341C0454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ב', במשך כל שנות הלימודים</w:t>
            </w:r>
          </w:p>
        </w:tc>
      </w:tr>
      <w:tr w:rsidR="00597A9A" w14:paraId="4C87E6A4" w14:textId="77777777" w:rsidTr="00101443">
        <w:trPr>
          <w:trHeight w:val="319"/>
        </w:trPr>
        <w:tc>
          <w:tcPr>
            <w:tcW w:w="653" w:type="dxa"/>
            <w:shd w:val="clear" w:color="auto" w:fill="F2F2F2" w:themeFill="background1" w:themeFillShade="F2"/>
          </w:tcPr>
          <w:p w14:paraId="4509D2D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24EA3E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975170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2C01168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253B29">
            <w:pPr>
              <w:rPr>
                <w:sz w:val="20"/>
                <w:szCs w:val="20"/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52F8693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CDFA35D" w14:textId="2449257A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A8ADE88" w14:textId="77777777" w:rsidR="00F3385B" w:rsidRDefault="00F3385B" w:rsidP="00253B29">
            <w:pPr>
              <w:rPr>
                <w:rtl/>
              </w:rPr>
            </w:pPr>
          </w:p>
        </w:tc>
      </w:tr>
      <w:tr w:rsidR="00597A9A" w14:paraId="46924982" w14:textId="01D2D059" w:rsidTr="00101443">
        <w:trPr>
          <w:trHeight w:val="339"/>
        </w:trPr>
        <w:tc>
          <w:tcPr>
            <w:tcW w:w="653" w:type="dxa"/>
          </w:tcPr>
          <w:p w14:paraId="5F813801" w14:textId="0BA54E25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7B4E7845" w14:textId="30C2EA2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  <w:r w:rsidR="00597A9A">
              <w:rPr>
                <w:rFonts w:hint="cs"/>
                <w:rtl/>
              </w:rPr>
              <w:t xml:space="preserve"> </w:t>
            </w:r>
            <w:r w:rsidR="00316D5A">
              <w:rPr>
                <w:rtl/>
              </w:rPr>
              <w:br/>
            </w:r>
          </w:p>
        </w:tc>
        <w:tc>
          <w:tcPr>
            <w:tcW w:w="950" w:type="dxa"/>
          </w:tcPr>
          <w:p w14:paraId="0C68DD3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2DFB3B0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1A156B25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6235DF6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42BC22DD" w14:textId="2B4A734B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F8F9D1C" w14:textId="62A8BC9E" w:rsidR="00F3385B" w:rsidRDefault="00346BEF" w:rsidP="00253B2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597A9A" w14:paraId="33088191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7F97165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41A48E" w14:textId="34D7DE99" w:rsidR="00F3385B" w:rsidRPr="001A1689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0B52D366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0384B48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150EECB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739C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89C3FD5" w14:textId="47C98156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D49CB49" w14:textId="3DD9CC6B" w:rsidR="00F3385B" w:rsidRDefault="00F3385B" w:rsidP="00253B29">
            <w:pPr>
              <w:rPr>
                <w:rtl/>
              </w:rPr>
            </w:pPr>
          </w:p>
        </w:tc>
      </w:tr>
      <w:tr w:rsidR="00597A9A" w14:paraId="47790904" w14:textId="625235DC" w:rsidTr="00101443">
        <w:trPr>
          <w:trHeight w:val="339"/>
        </w:trPr>
        <w:tc>
          <w:tcPr>
            <w:tcW w:w="653" w:type="dxa"/>
          </w:tcPr>
          <w:p w14:paraId="5082AA8F" w14:textId="5FB3A1E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3FD5FF60" w14:textId="0636BC41" w:rsidR="00F3385B" w:rsidRDefault="00F3385B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0" w:type="dxa"/>
          </w:tcPr>
          <w:p w14:paraId="0FB2CE09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</w:tcPr>
          <w:p w14:paraId="5996DFAC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0C0FB05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</w:tcPr>
          <w:p w14:paraId="4FB89D4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50EDA252" w14:textId="263B65AE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</w:tcPr>
          <w:p w14:paraId="06E92A5E" w14:textId="695AFCFF" w:rsidR="00F3385B" w:rsidRPr="00464927" w:rsidRDefault="00346BEF" w:rsidP="0046492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 xml:space="preserve">סה"כ 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 w:rsidR="00316D5A">
              <w:rPr>
                <w:rtl/>
              </w:rPr>
              <w:br/>
            </w:r>
          </w:p>
        </w:tc>
      </w:tr>
      <w:tr w:rsidR="00597A9A" w14:paraId="6F06276A" w14:textId="77777777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3CFFE49B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3FF1F197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3FCDFB2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5C29FEEF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5225EDE4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86B1B2D" w14:textId="77777777" w:rsidR="00F3385B" w:rsidRDefault="00F3385B" w:rsidP="00253B29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14242038" w14:textId="78776BAF" w:rsidR="00F3385B" w:rsidRDefault="00F3385B" w:rsidP="00253B29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48F4B665" w14:textId="77777777" w:rsidR="00F3385B" w:rsidRDefault="00F3385B" w:rsidP="00253B29">
            <w:pPr>
              <w:rPr>
                <w:rtl/>
              </w:rPr>
            </w:pPr>
          </w:p>
        </w:tc>
      </w:tr>
      <w:tr w:rsidR="00DC7EC7" w14:paraId="01ADC12A" w14:textId="3902A148" w:rsidTr="00101443">
        <w:trPr>
          <w:trHeight w:val="339"/>
        </w:trPr>
        <w:tc>
          <w:tcPr>
            <w:tcW w:w="653" w:type="dxa"/>
          </w:tcPr>
          <w:p w14:paraId="37F056ED" w14:textId="12C337F1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1A438FF3" w14:textId="19EF26B8" w:rsidR="00DC7EC7" w:rsidRDefault="00DC7EC7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</w:p>
        </w:tc>
        <w:tc>
          <w:tcPr>
            <w:tcW w:w="950" w:type="dxa"/>
          </w:tcPr>
          <w:p w14:paraId="2CF62C8E" w14:textId="34290EA7" w:rsidR="00DC7EC7" w:rsidRDefault="00FA0A72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תשפ"ג</w:t>
            </w:r>
          </w:p>
        </w:tc>
        <w:tc>
          <w:tcPr>
            <w:tcW w:w="3234" w:type="dxa"/>
          </w:tcPr>
          <w:p w14:paraId="7B17FDCD" w14:textId="4219B2C6" w:rsidR="00DC7EC7" w:rsidRDefault="00FA0A72" w:rsidP="00253B2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פרשנות ותרבות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תשפ"ג</w:t>
            </w:r>
          </w:p>
        </w:tc>
        <w:tc>
          <w:tcPr>
            <w:tcW w:w="1269" w:type="dxa"/>
          </w:tcPr>
          <w:p w14:paraId="662C6A7A" w14:textId="77777777" w:rsidR="00DC7EC7" w:rsidRPr="00FA0A72" w:rsidRDefault="00DC7EC7" w:rsidP="00253B29">
            <w:pPr>
              <w:rPr>
                <w:sz w:val="20"/>
                <w:szCs w:val="20"/>
                <w:rtl/>
              </w:rPr>
            </w:pPr>
            <w:r w:rsidRPr="00FA0A72">
              <w:rPr>
                <w:rFonts w:hint="cs"/>
                <w:sz w:val="20"/>
                <w:szCs w:val="20"/>
                <w:rtl/>
              </w:rPr>
              <w:t>27-115</w:t>
            </w:r>
            <w:r w:rsidR="00FA0A72" w:rsidRPr="00FA0A72">
              <w:rPr>
                <w:rFonts w:hint="cs"/>
                <w:sz w:val="20"/>
                <w:szCs w:val="20"/>
                <w:rtl/>
              </w:rPr>
              <w:t>9</w:t>
            </w:r>
            <w:r w:rsidRPr="00FA0A72">
              <w:rPr>
                <w:rFonts w:hint="cs"/>
                <w:sz w:val="20"/>
                <w:szCs w:val="20"/>
                <w:rtl/>
              </w:rPr>
              <w:t>-01</w:t>
            </w:r>
          </w:p>
          <w:p w14:paraId="6270A6D8" w14:textId="726E6C8B" w:rsidR="00FA0A72" w:rsidRPr="00FA0A72" w:rsidRDefault="00FA0A72" w:rsidP="00253B29">
            <w:pPr>
              <w:rPr>
                <w:sz w:val="20"/>
                <w:szCs w:val="20"/>
                <w:rtl/>
              </w:rPr>
            </w:pPr>
            <w:r w:rsidRPr="00FA0A72">
              <w:rPr>
                <w:rFonts w:hint="cs"/>
                <w:sz w:val="20"/>
                <w:szCs w:val="20"/>
                <w:rtl/>
              </w:rPr>
              <w:t>27-1159-02</w:t>
            </w:r>
          </w:p>
        </w:tc>
        <w:tc>
          <w:tcPr>
            <w:tcW w:w="1005" w:type="dxa"/>
          </w:tcPr>
          <w:p w14:paraId="3B7F087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16BD9299" w14:textId="5FFE57E6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34F21622" w14:textId="22EA64F0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חובת נוכחות בכל שנה משנות הלימודים</w:t>
            </w:r>
          </w:p>
        </w:tc>
      </w:tr>
      <w:tr w:rsidR="00DC7EC7" w14:paraId="29A0C19D" w14:textId="77777777" w:rsidTr="00101443">
        <w:trPr>
          <w:trHeight w:val="339"/>
        </w:trPr>
        <w:tc>
          <w:tcPr>
            <w:tcW w:w="653" w:type="dxa"/>
          </w:tcPr>
          <w:p w14:paraId="4E5D713D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48" w:type="dxa"/>
          </w:tcPr>
          <w:p w14:paraId="71CE22F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950" w:type="dxa"/>
          </w:tcPr>
          <w:p w14:paraId="0C20A74B" w14:textId="7D53906E" w:rsidR="00DC7EC7" w:rsidRDefault="00DC7EC7" w:rsidP="00253B29">
            <w:pPr>
              <w:rPr>
                <w:rtl/>
              </w:rPr>
            </w:pPr>
            <w:r>
              <w:rPr>
                <w:rFonts w:hint="cs"/>
                <w:rtl/>
              </w:rPr>
              <w:t>תשפ"ב</w:t>
            </w:r>
          </w:p>
        </w:tc>
        <w:tc>
          <w:tcPr>
            <w:tcW w:w="3234" w:type="dxa"/>
          </w:tcPr>
          <w:p w14:paraId="5BBE8D09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269" w:type="dxa"/>
          </w:tcPr>
          <w:p w14:paraId="67159BA7" w14:textId="77777777" w:rsidR="00DC7EC7" w:rsidRPr="00FA0A72" w:rsidRDefault="00DC7EC7" w:rsidP="00253B29">
            <w:pPr>
              <w:rPr>
                <w:sz w:val="20"/>
                <w:szCs w:val="20"/>
                <w:rtl/>
              </w:rPr>
            </w:pPr>
            <w:r w:rsidRPr="00FA0A72">
              <w:rPr>
                <w:rFonts w:hint="cs"/>
                <w:sz w:val="20"/>
                <w:szCs w:val="20"/>
                <w:rtl/>
              </w:rPr>
              <w:t>27-1151-01</w:t>
            </w:r>
          </w:p>
          <w:p w14:paraId="3835733A" w14:textId="70BD2D14" w:rsidR="00DC7EC7" w:rsidRPr="00FA0A72" w:rsidRDefault="00DC7EC7" w:rsidP="00253B29">
            <w:pPr>
              <w:rPr>
                <w:sz w:val="20"/>
                <w:szCs w:val="20"/>
                <w:rtl/>
              </w:rPr>
            </w:pPr>
            <w:r w:rsidRPr="00FA0A72">
              <w:rPr>
                <w:rFonts w:hint="cs"/>
                <w:sz w:val="20"/>
                <w:szCs w:val="20"/>
                <w:rtl/>
              </w:rPr>
              <w:t>27-1151-02</w:t>
            </w:r>
          </w:p>
        </w:tc>
        <w:tc>
          <w:tcPr>
            <w:tcW w:w="1005" w:type="dxa"/>
          </w:tcPr>
          <w:p w14:paraId="7592538E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131" w:type="dxa"/>
          </w:tcPr>
          <w:p w14:paraId="099C667A" w14:textId="77777777" w:rsidR="00DC7EC7" w:rsidRDefault="00DC7EC7" w:rsidP="00253B29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5013FB69" w14:textId="77777777" w:rsidR="00DC7EC7" w:rsidRDefault="00DC7EC7" w:rsidP="00253B29">
            <w:pPr>
              <w:rPr>
                <w:rtl/>
              </w:rPr>
            </w:pPr>
          </w:p>
        </w:tc>
      </w:tr>
      <w:tr w:rsidR="00FA0A72" w14:paraId="4FB4DC5A" w14:textId="77777777" w:rsidTr="00101443">
        <w:trPr>
          <w:trHeight w:val="339"/>
        </w:trPr>
        <w:tc>
          <w:tcPr>
            <w:tcW w:w="653" w:type="dxa"/>
          </w:tcPr>
          <w:p w14:paraId="293CC967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48" w:type="dxa"/>
          </w:tcPr>
          <w:p w14:paraId="1C07420C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950" w:type="dxa"/>
          </w:tcPr>
          <w:p w14:paraId="5D7D80BA" w14:textId="77777777" w:rsidR="00FA0A72" w:rsidRDefault="00FA0A72" w:rsidP="00FA0A72">
            <w:pPr>
              <w:rPr>
                <w:rFonts w:hint="cs"/>
                <w:rtl/>
              </w:rPr>
            </w:pPr>
          </w:p>
        </w:tc>
        <w:tc>
          <w:tcPr>
            <w:tcW w:w="3234" w:type="dxa"/>
          </w:tcPr>
          <w:p w14:paraId="32C04C84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</w:tcPr>
          <w:p w14:paraId="15BFC840" w14:textId="77777777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27-121-01</w:t>
            </w:r>
          </w:p>
          <w:p w14:paraId="164441D7" w14:textId="13225E4F" w:rsidR="00FA0A72" w:rsidRDefault="00FA0A72" w:rsidP="00FA0A7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</w:t>
            </w:r>
            <w:r>
              <w:rPr>
                <w:rFonts w:hint="cs"/>
                <w:rtl/>
              </w:rPr>
              <w:t>-121-02</w:t>
            </w:r>
          </w:p>
        </w:tc>
        <w:tc>
          <w:tcPr>
            <w:tcW w:w="1005" w:type="dxa"/>
          </w:tcPr>
          <w:p w14:paraId="539E9F6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</w:tcPr>
          <w:p w14:paraId="0757465C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</w:tcPr>
          <w:p w14:paraId="3A32F384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35C192F4" w14:textId="3C9AA179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17F9BDBC" w14:textId="76DA05B9" w:rsidR="00FA0A72" w:rsidRDefault="00FA0A72" w:rsidP="00FA0A72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2F2F2" w:themeFill="background1" w:themeFillShade="F2"/>
          </w:tcPr>
          <w:p w14:paraId="62F09908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14:paraId="432BA98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D13E09B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7E9C9377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30CB6B88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57D2317E" w14:textId="105F3D9D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1331841D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7F4FCA6D" w14:textId="6EAB4633" w:rsidTr="00101443">
        <w:trPr>
          <w:trHeight w:val="339"/>
        </w:trPr>
        <w:tc>
          <w:tcPr>
            <w:tcW w:w="6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A0A72" w:rsidRDefault="00FA0A72" w:rsidP="00FA0A72">
            <w:pPr>
              <w:rPr>
                <w:rtl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9F9CE5C" w14:textId="3D9EBDDB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14:paraId="3328A808" w14:textId="30535B6C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0A0B316E" w14:textId="77777777" w:rsidTr="00101443">
        <w:trPr>
          <w:trHeight w:val="339"/>
        </w:trPr>
        <w:tc>
          <w:tcPr>
            <w:tcW w:w="65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FA0A72" w:rsidRPr="000A5F8A" w:rsidRDefault="00FA0A72" w:rsidP="00FA0A72">
            <w:pPr>
              <w:rPr>
                <w:sz w:val="16"/>
                <w:szCs w:val="16"/>
                <w:rtl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55ECC8E9" w14:textId="77777777" w:rsidTr="00BF2653">
        <w:trPr>
          <w:trHeight w:val="339"/>
        </w:trPr>
        <w:tc>
          <w:tcPr>
            <w:tcW w:w="10811" w:type="dxa"/>
            <w:gridSpan w:val="8"/>
            <w:shd w:val="clear" w:color="auto" w:fill="F2F2F2" w:themeFill="background1" w:themeFillShade="F2"/>
          </w:tcPr>
          <w:p w14:paraId="0C2A82E8" w14:textId="4D0B25B2" w:rsidR="00FA0A72" w:rsidRPr="00676780" w:rsidRDefault="00FA0A72" w:rsidP="00FA0A72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חובות נוספות:</w:t>
            </w:r>
          </w:p>
        </w:tc>
      </w:tr>
      <w:tr w:rsidR="00FA0A72" w14:paraId="723CC003" w14:textId="6611DD4F" w:rsidTr="00101443">
        <w:trPr>
          <w:trHeight w:val="339"/>
        </w:trPr>
        <w:tc>
          <w:tcPr>
            <w:tcW w:w="653" w:type="dxa"/>
          </w:tcPr>
          <w:p w14:paraId="5510FAE6" w14:textId="6DCD3445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48" w:type="dxa"/>
          </w:tcPr>
          <w:p w14:paraId="07761A2E" w14:textId="4C3D7C0F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58D71B45" w14:textId="7F891F5A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</w:tcPr>
          <w:p w14:paraId="4F3E079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</w:tcPr>
          <w:p w14:paraId="19B74BA3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</w:tcPr>
          <w:p w14:paraId="0A844622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</w:tcPr>
          <w:p w14:paraId="27DD5CC5" w14:textId="39C30ADB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vMerge w:val="restart"/>
          </w:tcPr>
          <w:p w14:paraId="56640899" w14:textId="6AD09783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  <w:r>
              <w:rPr>
                <w:rFonts w:hint="cs"/>
                <w:rtl/>
              </w:rPr>
              <w:t xml:space="preserve">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ב-4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FA0A72" w14:paraId="0E0F24BC" w14:textId="5CBDE40D" w:rsidTr="00101443">
        <w:trPr>
          <w:trHeight w:val="339"/>
        </w:trPr>
        <w:tc>
          <w:tcPr>
            <w:tcW w:w="653" w:type="dxa"/>
          </w:tcPr>
          <w:p w14:paraId="155C62BC" w14:textId="745B3FB0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48" w:type="dxa"/>
          </w:tcPr>
          <w:p w14:paraId="14447F8C" w14:textId="085A50AB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0" w:type="dxa"/>
          </w:tcPr>
          <w:p w14:paraId="22DDD703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</w:tcPr>
          <w:p w14:paraId="338E601E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</w:tcPr>
          <w:p w14:paraId="780A3CA1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</w:tcPr>
          <w:p w14:paraId="39458091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</w:tcPr>
          <w:p w14:paraId="3BC4F59C" w14:textId="0F834046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vMerge/>
          </w:tcPr>
          <w:p w14:paraId="7BE2A79A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4D3B76ED" w14:textId="1BC0517A" w:rsidTr="00101443">
        <w:trPr>
          <w:trHeight w:val="339"/>
        </w:trPr>
        <w:tc>
          <w:tcPr>
            <w:tcW w:w="653" w:type="dxa"/>
            <w:shd w:val="clear" w:color="auto" w:fill="F2F2F2" w:themeFill="background1" w:themeFillShade="F2"/>
          </w:tcPr>
          <w:p w14:paraId="21D7C70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6DFC5E24" w14:textId="0014EA0C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</w:tcPr>
          <w:p w14:paraId="05B4872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  <w:shd w:val="clear" w:color="auto" w:fill="F2F2F2" w:themeFill="background1" w:themeFillShade="F2"/>
          </w:tcPr>
          <w:p w14:paraId="79B201F0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D01506B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</w:tcPr>
          <w:p w14:paraId="5E49EE2D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676F900" w14:textId="3A620AED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C0268F2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21363ABB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5C549961" w14:textId="7B22B20F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פטור מאנגלית</w:t>
            </w:r>
          </w:p>
        </w:tc>
        <w:tc>
          <w:tcPr>
            <w:tcW w:w="950" w:type="dxa"/>
            <w:shd w:val="clear" w:color="auto" w:fill="auto"/>
          </w:tcPr>
          <w:p w14:paraId="348D1381" w14:textId="59005662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2331F99B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4F417C8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1E545E35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25AECC15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DD7F747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482B1155" w14:textId="77777777" w:rsidTr="00101443">
        <w:trPr>
          <w:trHeight w:val="339"/>
        </w:trPr>
        <w:tc>
          <w:tcPr>
            <w:tcW w:w="1801" w:type="dxa"/>
            <w:gridSpan w:val="2"/>
            <w:shd w:val="clear" w:color="auto" w:fill="auto"/>
          </w:tcPr>
          <w:p w14:paraId="7606EAA6" w14:textId="147E9173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0" w:type="dxa"/>
            <w:shd w:val="clear" w:color="auto" w:fill="auto"/>
          </w:tcPr>
          <w:p w14:paraId="0264E6DB" w14:textId="037C9A76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3F91F78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</w:tcPr>
          <w:p w14:paraId="37393C7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14:paraId="29D1E4D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14:paraId="7445FC9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</w:tcPr>
          <w:p w14:paraId="3BF885A0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6A84D4BE" w14:textId="77777777" w:rsidTr="00101443">
        <w:trPr>
          <w:trHeight w:val="339"/>
        </w:trPr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05FA0864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הגשת התיזה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0BEB2F9F" w14:textId="77777777" w:rsidTr="00101443">
        <w:trPr>
          <w:trHeight w:val="339"/>
        </w:trPr>
        <w:tc>
          <w:tcPr>
            <w:tcW w:w="18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950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3234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005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FA0A72" w:rsidRDefault="00FA0A72" w:rsidP="00FA0A72">
            <w:pPr>
              <w:rPr>
                <w:rtl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FA0A72" w:rsidRDefault="00FA0A72" w:rsidP="00FA0A72">
            <w:pPr>
              <w:rPr>
                <w:rtl/>
              </w:rPr>
            </w:pPr>
          </w:p>
        </w:tc>
      </w:tr>
      <w:tr w:rsidR="00FA0A72" w14:paraId="0C95D86F" w14:textId="77777777" w:rsidTr="00101443">
        <w:trPr>
          <w:trHeight w:val="595"/>
        </w:trPr>
        <w:tc>
          <w:tcPr>
            <w:tcW w:w="2751" w:type="dxa"/>
            <w:gridSpan w:val="3"/>
            <w:shd w:val="clear" w:color="auto" w:fill="auto"/>
          </w:tcPr>
          <w:p w14:paraId="3807E321" w14:textId="3AFC3F1D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34" w:type="dxa"/>
            <w:shd w:val="clear" w:color="auto" w:fill="auto"/>
          </w:tcPr>
          <w:p w14:paraId="713BADC7" w14:textId="77777777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</w:t>
            </w:r>
            <w:proofErr w:type="spellStart"/>
            <w:r>
              <w:rPr>
                <w:rFonts w:hint="cs"/>
                <w:rtl/>
              </w:rPr>
              <w:t>צת</w:t>
            </w:r>
            <w:proofErr w:type="spellEnd"/>
            <w:r>
              <w:rPr>
                <w:rFonts w:hint="cs"/>
                <w:rtl/>
              </w:rPr>
              <w:t>:</w:t>
            </w:r>
          </w:p>
          <w:p w14:paraId="5E067D8A" w14:textId="77777777" w:rsidR="00FA0A72" w:rsidRDefault="00FA0A72" w:rsidP="00FA0A72">
            <w:pPr>
              <w:rPr>
                <w:rtl/>
              </w:rPr>
            </w:pPr>
          </w:p>
          <w:p w14:paraId="21A12C47" w14:textId="1986A8CD" w:rsidR="00FA0A72" w:rsidRDefault="00FA0A72" w:rsidP="00FA0A72">
            <w:pPr>
              <w:rPr>
                <w:rtl/>
              </w:rPr>
            </w:pPr>
          </w:p>
        </w:tc>
        <w:tc>
          <w:tcPr>
            <w:tcW w:w="4826" w:type="dxa"/>
            <w:gridSpan w:val="4"/>
            <w:shd w:val="clear" w:color="auto" w:fill="auto"/>
          </w:tcPr>
          <w:p w14:paraId="0A0F30AF" w14:textId="77777777" w:rsidR="00FA0A72" w:rsidRDefault="00FA0A72" w:rsidP="00FA0A72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FA0A72" w:rsidRDefault="00FA0A72" w:rsidP="00FA0A72">
            <w:pPr>
              <w:rPr>
                <w:rtl/>
              </w:rPr>
            </w:pPr>
          </w:p>
          <w:p w14:paraId="03F08C4E" w14:textId="77777777" w:rsidR="00FA0A72" w:rsidRDefault="00FA0A72" w:rsidP="00FA0A72">
            <w:pPr>
              <w:rPr>
                <w:rtl/>
              </w:rPr>
            </w:pPr>
          </w:p>
          <w:p w14:paraId="5041EFB5" w14:textId="7AE37AF2" w:rsidR="00FA0A72" w:rsidRDefault="00FA0A72" w:rsidP="00FA0A72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403EB205" w14:textId="77777777" w:rsidR="00D93000" w:rsidRDefault="00D93000" w:rsidP="0064477D">
      <w:pPr>
        <w:shd w:val="clear" w:color="auto" w:fill="FFFFFF" w:themeFill="background1"/>
        <w:jc w:val="center"/>
        <w:rPr>
          <w:b/>
          <w:bCs/>
          <w:rtl/>
        </w:rPr>
      </w:pPr>
    </w:p>
    <w:p w14:paraId="03144EF6" w14:textId="256C211A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מאגר קורסי סמינריון ובחירה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C847B2">
        <w:rPr>
          <w:rFonts w:hint="cs"/>
          <w:b/>
          <w:bCs/>
          <w:rtl/>
        </w:rPr>
        <w:t>ג</w:t>
      </w:r>
    </w:p>
    <w:p w14:paraId="6C73171D" w14:textId="77777777" w:rsidR="00C847B2" w:rsidRDefault="00C847B2" w:rsidP="00C847B2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C847B2" w14:paraId="7ADDABC1" w14:textId="77777777" w:rsidTr="00AE115C">
        <w:trPr>
          <w:jc w:val="center"/>
        </w:trPr>
        <w:tc>
          <w:tcPr>
            <w:tcW w:w="542" w:type="dxa"/>
          </w:tcPr>
          <w:p w14:paraId="164AA9B3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95CFCBD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0F58A7CB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729D503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C847B2" w14:paraId="5DCB7E41" w14:textId="77777777" w:rsidTr="00AE115C">
        <w:trPr>
          <w:jc w:val="center"/>
        </w:trPr>
        <w:tc>
          <w:tcPr>
            <w:tcW w:w="542" w:type="dxa"/>
          </w:tcPr>
          <w:p w14:paraId="2512F8E3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3E2D3FC" w14:textId="77777777" w:rsidR="00C847B2" w:rsidRPr="0064477D" w:rsidRDefault="00C847B2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0FEB5B3E" w14:textId="77777777" w:rsidR="00C847B2" w:rsidRPr="0064477D" w:rsidRDefault="00C847B2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53181431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C847B2" w14:paraId="3C845C13" w14:textId="77777777" w:rsidTr="00AE115C">
        <w:trPr>
          <w:jc w:val="center"/>
        </w:trPr>
        <w:tc>
          <w:tcPr>
            <w:tcW w:w="542" w:type="dxa"/>
          </w:tcPr>
          <w:p w14:paraId="62B77760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336B9011" w14:textId="77777777" w:rsidR="00C847B2" w:rsidRPr="00316FCC" w:rsidRDefault="00C847B2" w:rsidP="00AE115C">
            <w:pPr>
              <w:jc w:val="right"/>
              <w:rPr>
                <w:rtl/>
              </w:rPr>
            </w:pPr>
            <w:r w:rsidRPr="00316FCC">
              <w:t>Subjectivity and Data: Algorithms, big data and humans</w:t>
            </w:r>
          </w:p>
        </w:tc>
        <w:tc>
          <w:tcPr>
            <w:tcW w:w="1900" w:type="dxa"/>
          </w:tcPr>
          <w:p w14:paraId="4082AF1F" w14:textId="77777777" w:rsidR="00C847B2" w:rsidRPr="0064477D" w:rsidRDefault="00C847B2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70851505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C847B2" w14:paraId="2DD30A2E" w14:textId="77777777" w:rsidTr="00AE115C">
        <w:trPr>
          <w:jc w:val="center"/>
        </w:trPr>
        <w:tc>
          <w:tcPr>
            <w:tcW w:w="542" w:type="dxa"/>
          </w:tcPr>
          <w:p w14:paraId="3CCD1719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22FBFDE3" w14:textId="77777777" w:rsidR="00C847B2" w:rsidRPr="0064477D" w:rsidRDefault="00C847B2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3847C535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346550A1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C847B2" w14:paraId="0D9DAEF6" w14:textId="77777777" w:rsidTr="00AE115C">
        <w:trPr>
          <w:jc w:val="center"/>
        </w:trPr>
        <w:tc>
          <w:tcPr>
            <w:tcW w:w="542" w:type="dxa"/>
          </w:tcPr>
          <w:p w14:paraId="143A4A73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1B46D90C" w14:textId="77777777" w:rsidR="00C847B2" w:rsidRPr="00055586" w:rsidRDefault="00C847B2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08016ED7" w14:textId="77777777" w:rsidR="00C847B2" w:rsidRPr="0064477D" w:rsidRDefault="00C847B2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3A05DA8A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C847B2" w14:paraId="3706650F" w14:textId="77777777" w:rsidTr="00AE115C">
        <w:trPr>
          <w:jc w:val="center"/>
        </w:trPr>
        <w:tc>
          <w:tcPr>
            <w:tcW w:w="542" w:type="dxa"/>
          </w:tcPr>
          <w:p w14:paraId="754DCA23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44509873" w14:textId="77777777" w:rsidR="00C847B2" w:rsidRPr="0064477D" w:rsidRDefault="00C847B2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62F557CE" w14:textId="77777777" w:rsidR="00C847B2" w:rsidRPr="0064477D" w:rsidRDefault="00C847B2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7936667B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0B5FCB57" w14:textId="77777777" w:rsidR="00C847B2" w:rsidRDefault="00C847B2" w:rsidP="00C847B2">
      <w:pPr>
        <w:shd w:val="clear" w:color="auto" w:fill="FFFFFF" w:themeFill="background1"/>
        <w:rPr>
          <w:b/>
          <w:bCs/>
          <w:rtl/>
        </w:rPr>
      </w:pPr>
    </w:p>
    <w:p w14:paraId="750888BE" w14:textId="77777777" w:rsidR="00C847B2" w:rsidRDefault="00C847B2" w:rsidP="00C847B2">
      <w:pPr>
        <w:shd w:val="clear" w:color="auto" w:fill="FFFFFF" w:themeFill="background1"/>
        <w:rPr>
          <w:b/>
          <w:bCs/>
          <w:rtl/>
        </w:rPr>
      </w:pPr>
    </w:p>
    <w:p w14:paraId="6372CD71" w14:textId="77777777" w:rsidR="00C847B2" w:rsidRDefault="00C847B2" w:rsidP="00C847B2">
      <w:pPr>
        <w:shd w:val="clear" w:color="auto" w:fill="FFFFFF" w:themeFill="background1"/>
        <w:rPr>
          <w:b/>
          <w:bCs/>
          <w:rtl/>
        </w:rPr>
      </w:pPr>
    </w:p>
    <w:p w14:paraId="464061F6" w14:textId="77777777" w:rsidR="00C847B2" w:rsidRDefault="00C847B2" w:rsidP="00C847B2">
      <w:pPr>
        <w:shd w:val="clear" w:color="auto" w:fill="FFFFFF" w:themeFill="background1"/>
        <w:rPr>
          <w:b/>
          <w:bCs/>
          <w:rtl/>
        </w:rPr>
      </w:pPr>
    </w:p>
    <w:p w14:paraId="2EFAE226" w14:textId="77777777" w:rsidR="00C847B2" w:rsidRDefault="00C847B2" w:rsidP="00C847B2">
      <w:pPr>
        <w:shd w:val="clear" w:color="auto" w:fill="FFFFFF" w:themeFill="background1"/>
        <w:rPr>
          <w:b/>
          <w:bCs/>
          <w:rtl/>
        </w:rPr>
      </w:pPr>
    </w:p>
    <w:p w14:paraId="69C2A617" w14:textId="77777777" w:rsidR="00C847B2" w:rsidRDefault="00C847B2" w:rsidP="00C847B2">
      <w:pPr>
        <w:shd w:val="clear" w:color="auto" w:fill="FFFFFF" w:themeFill="background1"/>
        <w:rPr>
          <w:b/>
          <w:bCs/>
          <w:rtl/>
        </w:rPr>
      </w:pPr>
    </w:p>
    <w:p w14:paraId="6B6ABBD6" w14:textId="77777777" w:rsidR="00C847B2" w:rsidRDefault="00C847B2" w:rsidP="00C847B2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C847B2" w14:paraId="05338088" w14:textId="77777777" w:rsidTr="00AE115C">
        <w:trPr>
          <w:jc w:val="center"/>
        </w:trPr>
        <w:tc>
          <w:tcPr>
            <w:tcW w:w="542" w:type="dxa"/>
          </w:tcPr>
          <w:p w14:paraId="78B4E7C4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4F2C411D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6FCAD990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40955F5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C847B2" w14:paraId="1CB233A3" w14:textId="77777777" w:rsidTr="00AE115C">
        <w:trPr>
          <w:jc w:val="center"/>
        </w:trPr>
        <w:tc>
          <w:tcPr>
            <w:tcW w:w="542" w:type="dxa"/>
          </w:tcPr>
          <w:p w14:paraId="23D6A3CB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7C567A09" w14:textId="77777777" w:rsidR="00C847B2" w:rsidRPr="0064477D" w:rsidRDefault="00C847B2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1C949C90" w14:textId="77777777" w:rsidR="00C847B2" w:rsidRPr="0064477D" w:rsidRDefault="00C847B2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0C470C5E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C847B2" w14:paraId="575D29C8" w14:textId="77777777" w:rsidTr="00AE115C">
        <w:trPr>
          <w:jc w:val="center"/>
        </w:trPr>
        <w:tc>
          <w:tcPr>
            <w:tcW w:w="542" w:type="dxa"/>
          </w:tcPr>
          <w:p w14:paraId="7B73C49C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234A910E" w14:textId="77777777" w:rsidR="00C847B2" w:rsidRPr="007E72B2" w:rsidRDefault="00C847B2" w:rsidP="00AE115C">
            <w:pPr>
              <w:jc w:val="right"/>
              <w:rPr>
                <w:rtl/>
              </w:rPr>
            </w:pPr>
            <w:r w:rsidRPr="007E72B2">
              <w:t>Subjectivity and Data: Algorithms, big data and humans</w:t>
            </w:r>
          </w:p>
        </w:tc>
        <w:tc>
          <w:tcPr>
            <w:tcW w:w="1900" w:type="dxa"/>
          </w:tcPr>
          <w:p w14:paraId="7EAB8DA4" w14:textId="77777777" w:rsidR="00C847B2" w:rsidRPr="0064477D" w:rsidRDefault="00C847B2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1665B854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C847B2" w14:paraId="25BA236D" w14:textId="77777777" w:rsidTr="00AE115C">
        <w:trPr>
          <w:jc w:val="center"/>
        </w:trPr>
        <w:tc>
          <w:tcPr>
            <w:tcW w:w="542" w:type="dxa"/>
          </w:tcPr>
          <w:p w14:paraId="2C18D17F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4F29C7EF" w14:textId="77777777" w:rsidR="00C847B2" w:rsidRPr="0064477D" w:rsidRDefault="00C847B2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10E7EAA7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2C21BF71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C847B2" w14:paraId="46C95E9A" w14:textId="77777777" w:rsidTr="00AE115C">
        <w:trPr>
          <w:jc w:val="center"/>
        </w:trPr>
        <w:tc>
          <w:tcPr>
            <w:tcW w:w="542" w:type="dxa"/>
          </w:tcPr>
          <w:p w14:paraId="70EDCA1C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6D6F993E" w14:textId="77777777" w:rsidR="00C847B2" w:rsidRPr="00055586" w:rsidRDefault="00C847B2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6D56D023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367BCF38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847B2" w14:paraId="0ED970B9" w14:textId="77777777" w:rsidTr="00AE115C">
        <w:trPr>
          <w:jc w:val="center"/>
        </w:trPr>
        <w:tc>
          <w:tcPr>
            <w:tcW w:w="542" w:type="dxa"/>
          </w:tcPr>
          <w:p w14:paraId="363F09D2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2B6888E5" w14:textId="77777777" w:rsidR="00C847B2" w:rsidRPr="0064477D" w:rsidRDefault="00C847B2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6458773B" w14:textId="77777777" w:rsidR="00C847B2" w:rsidRPr="0064477D" w:rsidRDefault="00C847B2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30E2FB8F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C847B2" w14:paraId="6EDC1A97" w14:textId="77777777" w:rsidTr="00AE115C">
        <w:trPr>
          <w:jc w:val="center"/>
        </w:trPr>
        <w:tc>
          <w:tcPr>
            <w:tcW w:w="542" w:type="dxa"/>
          </w:tcPr>
          <w:p w14:paraId="46C61F88" w14:textId="77777777" w:rsidR="00C847B2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39B47255" w14:textId="77777777" w:rsidR="00C847B2" w:rsidRPr="009E3B86" w:rsidRDefault="00C847B2" w:rsidP="00AE115C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112FFD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הרמנויטיקה ופוסט מודרניזם: היבטים פסיכואנליטיים</w:t>
            </w:r>
          </w:p>
        </w:tc>
        <w:tc>
          <w:tcPr>
            <w:tcW w:w="1900" w:type="dxa"/>
          </w:tcPr>
          <w:p w14:paraId="5A92FD1F" w14:textId="77777777" w:rsidR="00C847B2" w:rsidRPr="00112FF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27-147-01</w:t>
            </w:r>
          </w:p>
        </w:tc>
        <w:tc>
          <w:tcPr>
            <w:tcW w:w="795" w:type="dxa"/>
          </w:tcPr>
          <w:p w14:paraId="54056AB9" w14:textId="77777777" w:rsidR="00C847B2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0CF4F577" w14:textId="77777777" w:rsidR="00C847B2" w:rsidRPr="00E424ED" w:rsidRDefault="00C847B2" w:rsidP="00C847B2">
      <w:pPr>
        <w:shd w:val="clear" w:color="auto" w:fill="FFFFFF" w:themeFill="background1"/>
        <w:rPr>
          <w:b/>
          <w:bCs/>
          <w:rtl/>
        </w:rPr>
      </w:pPr>
    </w:p>
    <w:p w14:paraId="2C798B35" w14:textId="77777777" w:rsidR="00C847B2" w:rsidRPr="00E424ED" w:rsidRDefault="00C847B2" w:rsidP="00C847B2">
      <w:pPr>
        <w:shd w:val="clear" w:color="auto" w:fill="FFFFFF" w:themeFill="background1"/>
        <w:ind w:left="142"/>
      </w:pPr>
    </w:p>
    <w:p w14:paraId="4DDE33D7" w14:textId="77777777" w:rsidR="00C847B2" w:rsidRPr="0042439E" w:rsidRDefault="00C847B2" w:rsidP="00C847B2">
      <w:pPr>
        <w:pStyle w:val="aa"/>
        <w:shd w:val="clear" w:color="auto" w:fill="FFFFFF" w:themeFill="background1"/>
        <w:rPr>
          <w:rtl/>
        </w:rPr>
      </w:pPr>
    </w:p>
    <w:p w14:paraId="607792CC" w14:textId="77777777" w:rsidR="00C847B2" w:rsidRPr="0042439E" w:rsidRDefault="00C847B2" w:rsidP="00C847B2">
      <w:pPr>
        <w:shd w:val="clear" w:color="auto" w:fill="FFFFFF" w:themeFill="background1"/>
        <w:rPr>
          <w:b/>
          <w:bCs/>
          <w:rtl/>
        </w:rPr>
      </w:pPr>
    </w:p>
    <w:p w14:paraId="66479830" w14:textId="77777777" w:rsidR="00C847B2" w:rsidRDefault="00C847B2" w:rsidP="00C847B2">
      <w:pPr>
        <w:shd w:val="clear" w:color="auto" w:fill="FFFFFF" w:themeFill="background1"/>
        <w:jc w:val="center"/>
        <w:rPr>
          <w:rtl/>
        </w:rPr>
      </w:pPr>
    </w:p>
    <w:p w14:paraId="63A661D8" w14:textId="77777777" w:rsidR="00C847B2" w:rsidRDefault="00C847B2" w:rsidP="00C847B2">
      <w:pPr>
        <w:shd w:val="clear" w:color="auto" w:fill="FFFFFF" w:themeFill="background1"/>
        <w:jc w:val="center"/>
        <w:rPr>
          <w:rtl/>
        </w:rPr>
      </w:pPr>
    </w:p>
    <w:p w14:paraId="4AAA02ED" w14:textId="77777777" w:rsidR="00C847B2" w:rsidRDefault="00C847B2" w:rsidP="00C847B2">
      <w:pPr>
        <w:shd w:val="clear" w:color="auto" w:fill="FFFFFF" w:themeFill="background1"/>
        <w:rPr>
          <w:b/>
          <w:bCs/>
          <w:rtl/>
        </w:rPr>
      </w:pPr>
    </w:p>
    <w:p w14:paraId="010497B4" w14:textId="013ADFD8" w:rsidR="00C847B2" w:rsidRDefault="00C847B2" w:rsidP="00C847B2">
      <w:pPr>
        <w:shd w:val="clear" w:color="auto" w:fill="FFFFFF" w:themeFill="background1"/>
        <w:rPr>
          <w:b/>
          <w:bCs/>
          <w:rtl/>
        </w:rPr>
      </w:pPr>
      <w:proofErr w:type="spellStart"/>
      <w:r w:rsidRPr="00055586">
        <w:rPr>
          <w:rFonts w:hint="cs"/>
          <w:b/>
          <w:bCs/>
          <w:rtl/>
        </w:rPr>
        <w:t>קולקוויום</w:t>
      </w:r>
      <w:proofErr w:type="spellEnd"/>
      <w:r w:rsidRPr="00055586">
        <w:rPr>
          <w:rFonts w:hint="cs"/>
          <w:b/>
          <w:bCs/>
          <w:rtl/>
        </w:rPr>
        <w:t xml:space="preserve"> של התמחות פסיכואנליזה ופרשנות למעוניינים (כהעשרה ולא כתחליף </w:t>
      </w:r>
      <w:proofErr w:type="spellStart"/>
      <w:r w:rsidRPr="00055586">
        <w:rPr>
          <w:rFonts w:hint="cs"/>
          <w:b/>
          <w:bCs/>
          <w:rtl/>
        </w:rPr>
        <w:t>לקולקוויום</w:t>
      </w:r>
      <w:proofErr w:type="spellEnd"/>
      <w:r w:rsidRPr="00055586">
        <w:rPr>
          <w:rFonts w:hint="cs"/>
          <w:b/>
          <w:bCs/>
          <w:rtl/>
        </w:rPr>
        <w:t xml:space="preserve"> הכללי):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C847B2" w14:paraId="4DE87759" w14:textId="77777777" w:rsidTr="00AE115C">
        <w:trPr>
          <w:jc w:val="center"/>
        </w:trPr>
        <w:tc>
          <w:tcPr>
            <w:tcW w:w="542" w:type="dxa"/>
          </w:tcPr>
          <w:p w14:paraId="283C8E03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3620D6B8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24DA16B7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5DA63FBF" w14:textId="77777777" w:rsidR="00C847B2" w:rsidRDefault="00C847B2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C847B2" w14:paraId="1C79B59B" w14:textId="77777777" w:rsidTr="00AE115C">
        <w:trPr>
          <w:jc w:val="center"/>
        </w:trPr>
        <w:tc>
          <w:tcPr>
            <w:tcW w:w="542" w:type="dxa"/>
          </w:tcPr>
          <w:p w14:paraId="6A377FED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6E3384D5" w14:textId="77777777" w:rsidR="00C847B2" w:rsidRPr="0064477D" w:rsidRDefault="00C847B2" w:rsidP="00AE115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קולקוויום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התמחות פרשנות ופסיכואנליזה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תשפ"ג</w:t>
            </w:r>
          </w:p>
        </w:tc>
        <w:tc>
          <w:tcPr>
            <w:tcW w:w="1900" w:type="dxa"/>
          </w:tcPr>
          <w:p w14:paraId="497BC222" w14:textId="77777777" w:rsidR="00C847B2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27-1327-01</w:t>
            </w:r>
          </w:p>
          <w:p w14:paraId="2BD37BC7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27-1327-02</w:t>
            </w:r>
          </w:p>
        </w:tc>
        <w:tc>
          <w:tcPr>
            <w:tcW w:w="795" w:type="dxa"/>
          </w:tcPr>
          <w:p w14:paraId="6B404A92" w14:textId="77777777" w:rsidR="00C847B2" w:rsidRPr="0064477D" w:rsidRDefault="00C847B2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</w:tbl>
    <w:p w14:paraId="0438CAD0" w14:textId="77777777" w:rsidR="00C847B2" w:rsidRPr="00055586" w:rsidRDefault="00C847B2" w:rsidP="00C847B2">
      <w:pPr>
        <w:shd w:val="clear" w:color="auto" w:fill="FFFFFF" w:themeFill="background1"/>
        <w:rPr>
          <w:b/>
          <w:bCs/>
          <w:rtl/>
        </w:rPr>
      </w:pPr>
    </w:p>
    <w:p w14:paraId="11C93654" w14:textId="77777777" w:rsidR="00C847B2" w:rsidRDefault="00C847B2" w:rsidP="00C847B2">
      <w:pPr>
        <w:shd w:val="clear" w:color="auto" w:fill="FFFFFF" w:themeFill="background1"/>
        <w:jc w:val="center"/>
        <w:rPr>
          <w:rtl/>
        </w:rPr>
      </w:pPr>
    </w:p>
    <w:p w14:paraId="6F35E0CC" w14:textId="77777777" w:rsidR="00C847B2" w:rsidRDefault="00C847B2" w:rsidP="00C847B2">
      <w:pPr>
        <w:shd w:val="clear" w:color="auto" w:fill="FFFFFF" w:themeFill="background1"/>
        <w:jc w:val="center"/>
        <w:rPr>
          <w:rtl/>
        </w:rPr>
      </w:pPr>
    </w:p>
    <w:p w14:paraId="4BDB0E23" w14:textId="3E0E4F04" w:rsidR="00346BEF" w:rsidRDefault="00346BEF" w:rsidP="000A5F8A">
      <w:pPr>
        <w:shd w:val="clear" w:color="auto" w:fill="FFFFFF" w:themeFill="background1"/>
        <w:jc w:val="center"/>
        <w:rPr>
          <w:rtl/>
        </w:rPr>
      </w:pPr>
    </w:p>
    <w:p w14:paraId="7BE09C2B" w14:textId="77777777" w:rsidR="00D93000" w:rsidRDefault="00D93000" w:rsidP="00A8743D">
      <w:pPr>
        <w:shd w:val="clear" w:color="auto" w:fill="FFFFFF" w:themeFill="background1"/>
        <w:jc w:val="center"/>
        <w:rPr>
          <w:rtl/>
        </w:rPr>
      </w:pPr>
    </w:p>
    <w:p w14:paraId="27F9D3DC" w14:textId="05D788CC" w:rsidR="00A8743D" w:rsidRDefault="00A8743D" w:rsidP="00D93000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חובות השמיעה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תלמידי תואר שני מסלול עם </w:t>
      </w:r>
      <w:proofErr w:type="spellStart"/>
      <w:r>
        <w:rPr>
          <w:rFonts w:cs="Arial" w:hint="cs"/>
          <w:b/>
          <w:bCs/>
          <w:u w:val="single"/>
          <w:rtl/>
        </w:rPr>
        <w:t>תיזה</w:t>
      </w:r>
      <w:proofErr w:type="spellEnd"/>
      <w:r>
        <w:rPr>
          <w:rFonts w:cs="Arial" w:hint="cs"/>
          <w:b/>
          <w:bCs/>
          <w:u w:val="single"/>
          <w:rtl/>
        </w:rPr>
        <w:t xml:space="preserve">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שנת חוקה תשפ"א </w:t>
      </w:r>
      <w:r>
        <w:rPr>
          <w:rFonts w:cs="Arial"/>
          <w:b/>
          <w:bCs/>
          <w:u w:val="single"/>
          <w:rtl/>
        </w:rPr>
        <w:t>–</w:t>
      </w:r>
      <w:r>
        <w:rPr>
          <w:rFonts w:cs="Arial" w:hint="cs"/>
          <w:b/>
          <w:bCs/>
          <w:u w:val="single"/>
          <w:rtl/>
        </w:rPr>
        <w:t xml:space="preserve"> תשפ"</w:t>
      </w:r>
      <w:r w:rsidR="00D93000">
        <w:rPr>
          <w:rFonts w:cs="Arial" w:hint="cs"/>
          <w:b/>
          <w:bCs/>
          <w:u w:val="single"/>
          <w:rtl/>
        </w:rPr>
        <w:t>ג</w:t>
      </w:r>
    </w:p>
    <w:p w14:paraId="1801EA08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למי מיועד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 -  בעלי תואר ראשון מאוניברסיטה מוכרת. </w:t>
      </w:r>
    </w:p>
    <w:p w14:paraId="1C7C00D0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תנאי קבלה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 – ציון סף בתואר ראשון בממוצע 85 וראיון קבלה. </w:t>
      </w:r>
    </w:p>
    <w:p w14:paraId="5C37DF1D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משך הלימודים ולוחות זמנים להגשת הצעת מחקר ותזה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 – בהתאם לתקנון ונהלי בית הספר ללימודים מתקדמים. </w:t>
      </w:r>
    </w:p>
    <w:p w14:paraId="6677342C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lastRenderedPageBreak/>
        <w:t>חובות כלליים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קורסים בהיקף של 14 </w:t>
      </w:r>
      <w:proofErr w:type="spellStart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(28 נ"ז), כתיבת הצעת מחקר והגשת עבודת מחקר (תזה) כולל הגנה. </w:t>
      </w:r>
    </w:p>
    <w:p w14:paraId="0619779F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חובה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5 קורסי חובה בהיקף של 10 </w:t>
      </w:r>
      <w:proofErr w:type="spellStart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(20 נ"ז) לפי הפירוט הבא: </w:t>
      </w:r>
    </w:p>
    <w:p w14:paraId="1A0EB700" w14:textId="77777777" w:rsidR="002D297B" w:rsidRPr="002D297B" w:rsidRDefault="002D297B" w:rsidP="002D29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הרמנויטיקה </w:t>
      </w:r>
    </w:p>
    <w:p w14:paraId="418F433B" w14:textId="77777777" w:rsidR="002D297B" w:rsidRPr="002D297B" w:rsidRDefault="002D297B" w:rsidP="002D29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פרשנות השיח </w:t>
      </w:r>
    </w:p>
    <w:p w14:paraId="30130C2C" w14:textId="77777777" w:rsidR="002D297B" w:rsidRPr="002D297B" w:rsidRDefault="002D297B" w:rsidP="002D29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מבוא לתיאוריות ביקורתיות </w:t>
      </w:r>
    </w:p>
    <w:p w14:paraId="65C6B060" w14:textId="77777777" w:rsidR="002D297B" w:rsidRPr="002D297B" w:rsidRDefault="002D297B" w:rsidP="002D29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תיאוריה וביקורת מפסיכואנליזה ועד פוסט-הומניזם </w:t>
      </w:r>
    </w:p>
    <w:p w14:paraId="6A355F82" w14:textId="04A9DD6E" w:rsidR="002D297B" w:rsidRPr="002D297B" w:rsidRDefault="002D297B" w:rsidP="002D29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תיאוריות של תרבות: היבטים סוציולוגיים ואנתרופולוגיים </w:t>
      </w:r>
    </w:p>
    <w:p w14:paraId="1C9DF909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בחירה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קורס בחירה אחד מתוך התכנית בהיקף של 2 </w:t>
      </w:r>
      <w:proofErr w:type="spellStart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(4 נ"ז). </w:t>
      </w:r>
    </w:p>
    <w:p w14:paraId="73679CF1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סמינריונים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 – סמינריון אחד מתוך התכנית בהיקף של 2 </w:t>
      </w:r>
      <w:proofErr w:type="spellStart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 (4 נ"ז). </w:t>
      </w:r>
    </w:p>
    <w:p w14:paraId="68FCBF1C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proofErr w:type="spellStart"/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קולוקויום</w:t>
      </w:r>
      <w:proofErr w:type="spellEnd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 – חובת נוכחות </w:t>
      </w:r>
      <w:proofErr w:type="spellStart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בקולוקויום</w:t>
      </w:r>
      <w:proofErr w:type="spellEnd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 הכללי של התכנית  במשך כל שנות התואר (ניתן להשתתף גם </w:t>
      </w:r>
      <w:proofErr w:type="spellStart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בקולוקויום</w:t>
      </w:r>
      <w:proofErr w:type="spellEnd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 של תלמידי תואר שלישי בהתמחות פרשנות ופסיכואנליזה). </w:t>
      </w:r>
    </w:p>
    <w:p w14:paraId="433C9539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קוד תזה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 - בהיקף של 4 </w:t>
      </w:r>
      <w:proofErr w:type="spellStart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ש"ש</w:t>
      </w:r>
      <w:proofErr w:type="spellEnd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 (0 נ"ז). חובת רישום משנה ב' ועד לסיום התואר. </w:t>
      </w:r>
    </w:p>
    <w:p w14:paraId="063595CF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הנחיה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 – התלמיד ימצא מנחה מתאים מתוך הסגל האקדמי של אוניברסיטת בר אילן בהתאם לנושא המחקר ובהתייעצות עם מורי החוג ו/או ראש התכנית, לא יאוחר מתחילת סמסטר א' של שנת הלימודים </w:t>
      </w:r>
      <w:proofErr w:type="spellStart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השניה</w:t>
      </w:r>
      <w:proofErr w:type="spellEnd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. </w:t>
      </w:r>
    </w:p>
    <w:p w14:paraId="12968613" w14:textId="40445AD3" w:rsidR="002D297B" w:rsidRPr="002D297B" w:rsidRDefault="002D297B" w:rsidP="002D297B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הצעת מחקר יש להגיש עד סוף סמסטר א' של שנת הלימודים השנייה.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33A23356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הערה: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70983910" w14:textId="77777777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תלמידים המתכננים ללמוד </w:t>
      </w: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במסלול המשולב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 לדוקטורט יתחילו את לימודיהם במסלול </w:t>
      </w: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תואר שני עם תזה, על פי הרכב הקורסים המיועד למתעתדים להיות במסלול זה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. </w:t>
      </w: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מצטיינים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 בלבד במסלול זה יוכלו לעבור </w:t>
      </w:r>
      <w:r w:rsidRPr="002D297B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למסלול המשולב לדוקטורט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 (פירוט וקריטריונים להלן). אם לא יגיעו לממוצע ציונים של 90 ומעלה כנדרש, יוכלו לכתוב תזה ולסיים תואר שני עם תזה או לעבור למסלול תואר שני ללא תזה. </w:t>
      </w:r>
    </w:p>
    <w:p w14:paraId="09E1B483" w14:textId="6D4D32DF" w:rsidR="002D297B" w:rsidRPr="002D297B" w:rsidRDefault="002D297B" w:rsidP="002D297B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 </w:t>
      </w:r>
      <w:r w:rsidRPr="002D297B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  <w:t>הוראות לכתיבת עבודת הגמר</w:t>
      </w:r>
      <w:r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ראו תקנון בית הספר ללימודים מתקדמים בפרק המבוא. </w:t>
      </w:r>
    </w:p>
    <w:p w14:paraId="7513157D" w14:textId="7B183F35" w:rsidR="002D297B" w:rsidRPr="002D297B" w:rsidRDefault="002D297B" w:rsidP="002D297B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 </w:t>
      </w:r>
      <w:r w:rsidRPr="002D297B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  <w:t>בחינת גמר </w:t>
      </w:r>
      <w:r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בחינת הגמר תתבסס על עבודת הגמר ועל הביבליוגרפיה ששימשה בסיס לעבודת המחקר. 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br/>
        <w:t>  </w:t>
      </w:r>
    </w:p>
    <w:p w14:paraId="56A23EF6" w14:textId="22E0184B" w:rsidR="002D297B" w:rsidRPr="002D297B" w:rsidRDefault="002D297B" w:rsidP="002D297B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ידיעת שפות </w:t>
      </w:r>
      <w:r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אנגלית לתואר שני. (פרטים על מבחני המיון, רמות הקורסים שייקבעו והקריטריונים למתן פטור לזכאים – ראה בפרק המבוא). 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br/>
        <w:t> </w:t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br/>
        <w:t>המנחה בתיאום עם יו"ר הוועדה המחלקתית רשאי לחייב את המועמד ללמוד שפה זרה נוספת הנדרשת לביצוע עבודת המחקר. </w:t>
      </w:r>
    </w:p>
    <w:p w14:paraId="5CAAB7DB" w14:textId="2324CF4B" w:rsidR="002D297B" w:rsidRPr="002D297B" w:rsidRDefault="002D297B" w:rsidP="002D297B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 </w:t>
      </w:r>
      <w:r w:rsidRPr="002D297B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  <w:t>לימודי יהדות </w:t>
      </w:r>
      <w:r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br/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על פי הדרישות הכלליות לתואר שני (ראה בפרק המבוא). </w:t>
      </w:r>
    </w:p>
    <w:p w14:paraId="1A27FB77" w14:textId="563145AA" w:rsidR="002D297B" w:rsidRPr="002D297B" w:rsidRDefault="002D297B" w:rsidP="002D297B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</w:pPr>
      <w:r w:rsidRPr="002D297B">
        <w:rPr>
          <w:rFonts w:ascii="Arial" w:eastAsia="Times New Roman" w:hAnsi="Arial" w:cs="Arial"/>
          <w:b/>
          <w:bCs/>
          <w:color w:val="00280F"/>
          <w:sz w:val="24"/>
          <w:szCs w:val="24"/>
          <w:rtl/>
        </w:rPr>
        <w:t>מלגות </w:t>
      </w:r>
      <w:r>
        <w:rPr>
          <w:rFonts w:ascii="Arial" w:eastAsia="Times New Roman" w:hAnsi="Arial" w:cs="Arial"/>
          <w:color w:val="00280F"/>
          <w:sz w:val="21"/>
          <w:szCs w:val="21"/>
          <w:rtl/>
        </w:rPr>
        <w:br/>
      </w:r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 xml:space="preserve">תיבדק אפשרות למתן מלגות לסטודנטים על סמך מצוינותם והישגיהם </w:t>
      </w:r>
      <w:proofErr w:type="spellStart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בתכנית</w:t>
      </w:r>
      <w:proofErr w:type="spellEnd"/>
      <w:r w:rsidRPr="002D297B">
        <w:rPr>
          <w:rFonts w:ascii="Arial" w:eastAsia="Times New Roman" w:hAnsi="Arial" w:cs="Arial"/>
          <w:color w:val="00280F"/>
          <w:sz w:val="21"/>
          <w:szCs w:val="21"/>
          <w:rtl/>
        </w:rPr>
        <w:t>. </w:t>
      </w:r>
    </w:p>
    <w:p w14:paraId="5261528F" w14:textId="5C906211" w:rsidR="002D297B" w:rsidRPr="002D297B" w:rsidRDefault="002D297B" w:rsidP="002D297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</w:p>
    <w:p w14:paraId="38A7ADA9" w14:textId="77777777" w:rsidR="002D297B" w:rsidRPr="00D93000" w:rsidRDefault="002D297B" w:rsidP="00D93000">
      <w:pPr>
        <w:shd w:val="clear" w:color="auto" w:fill="FFFFFF" w:themeFill="background1"/>
        <w:jc w:val="center"/>
        <w:rPr>
          <w:rFonts w:cs="Arial"/>
          <w:b/>
          <w:bCs/>
          <w:u w:val="single"/>
          <w:rtl/>
        </w:rPr>
      </w:pPr>
    </w:p>
    <w:p w14:paraId="23B8CE88" w14:textId="77777777" w:rsidR="00A7012A" w:rsidRDefault="00A7012A" w:rsidP="00A8743D">
      <w:pPr>
        <w:shd w:val="clear" w:color="auto" w:fill="FFFFFF" w:themeFill="background1"/>
      </w:pPr>
    </w:p>
    <w:sectPr w:rsidR="00A7012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3100" w14:textId="77777777" w:rsidR="009E4B7B" w:rsidRDefault="009E4B7B" w:rsidP="00F3385B">
      <w:pPr>
        <w:spacing w:after="0" w:line="240" w:lineRule="auto"/>
      </w:pPr>
      <w:r>
        <w:separator/>
      </w:r>
    </w:p>
  </w:endnote>
  <w:endnote w:type="continuationSeparator" w:id="0">
    <w:p w14:paraId="1BD97806" w14:textId="77777777" w:rsidR="009E4B7B" w:rsidRDefault="009E4B7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6B700403" w:rsidR="00F3385B" w:rsidRDefault="00B60F32" w:rsidP="006274C4">
    <w:pPr>
      <w:pStyle w:val="a6"/>
      <w:jc w:val="center"/>
    </w:pPr>
    <w:r>
      <w:rPr>
        <w:rFonts w:hint="cs"/>
        <w:rtl/>
      </w:rPr>
      <w:t>טופס יעוץ</w:t>
    </w:r>
    <w:r w:rsidR="00F3385B">
      <w:rPr>
        <w:rFonts w:hint="cs"/>
        <w:rtl/>
      </w:rPr>
      <w:t xml:space="preserve"> </w:t>
    </w:r>
    <w:r w:rsidR="00F3385B">
      <w:rPr>
        <w:rtl/>
      </w:rPr>
      <w:t>–</w:t>
    </w:r>
    <w:r w:rsidR="00F3385B">
      <w:rPr>
        <w:rFonts w:hint="cs"/>
        <w:rtl/>
      </w:rPr>
      <w:t xml:space="preserve"> תואר שני עם </w:t>
    </w:r>
    <w:proofErr w:type="spellStart"/>
    <w:r w:rsidR="00F3385B">
      <w:rPr>
        <w:rFonts w:hint="cs"/>
        <w:rtl/>
      </w:rPr>
      <w:t>תיזה</w:t>
    </w:r>
    <w:proofErr w:type="spellEnd"/>
    <w:r w:rsidR="00F3385B">
      <w:rPr>
        <w:rFonts w:hint="cs"/>
        <w:rtl/>
      </w:rPr>
      <w:t xml:space="preserve"> (2740</w:t>
    </w:r>
    <w:r w:rsidR="006274C4">
      <w:rPr>
        <w:rFonts w:hint="cs"/>
        <w:rtl/>
      </w:rPr>
      <w:t>1</w:t>
    </w:r>
    <w:r w:rsidR="00F3385B">
      <w:rPr>
        <w:rFonts w:hint="cs"/>
        <w:rtl/>
      </w:rPr>
      <w:t xml:space="preserve">) </w:t>
    </w:r>
    <w:r w:rsidR="00F3385B">
      <w:rPr>
        <w:rtl/>
      </w:rPr>
      <w:t>–</w:t>
    </w:r>
    <w:r w:rsidR="00F3385B">
      <w:rPr>
        <w:rFonts w:hint="cs"/>
        <w:rtl/>
      </w:rPr>
      <w:t xml:space="preserve"> </w:t>
    </w:r>
    <w:r w:rsidR="00735F4E">
      <w:rPr>
        <w:rFonts w:hint="cs"/>
        <w:rtl/>
      </w:rPr>
      <w:t>תלמיד</w:t>
    </w:r>
    <w:r w:rsidR="00111F9A">
      <w:rPr>
        <w:rFonts w:hint="cs"/>
        <w:rtl/>
      </w:rPr>
      <w:t xml:space="preserve">י שנה </w:t>
    </w:r>
    <w:r w:rsidR="006274C4">
      <w:rPr>
        <w:rFonts w:hint="cs"/>
        <w:rtl/>
      </w:rPr>
      <w:t>ד</w:t>
    </w:r>
    <w:r w:rsidR="00111F9A">
      <w:rPr>
        <w:rFonts w:hint="cs"/>
        <w:rtl/>
      </w:rPr>
      <w:t>'</w:t>
    </w:r>
    <w:r w:rsidR="00735F4E">
      <w:rPr>
        <w:rFonts w:hint="cs"/>
        <w:rtl/>
      </w:rPr>
      <w:t xml:space="preserve"> - </w:t>
    </w:r>
    <w:r w:rsidR="00F3385B">
      <w:rPr>
        <w:rFonts w:hint="cs"/>
        <w:rtl/>
      </w:rPr>
      <w:t>תשפ"</w:t>
    </w:r>
    <w:r w:rsidR="006274C4">
      <w:rPr>
        <w:rFonts w:hint="cs"/>
        <w:rtl/>
      </w:rPr>
      <w:t>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2151" w14:textId="77777777" w:rsidR="009E4B7B" w:rsidRDefault="009E4B7B" w:rsidP="00F3385B">
      <w:pPr>
        <w:spacing w:after="0" w:line="240" w:lineRule="auto"/>
      </w:pPr>
      <w:r>
        <w:separator/>
      </w:r>
    </w:p>
  </w:footnote>
  <w:footnote w:type="continuationSeparator" w:id="0">
    <w:p w14:paraId="58EB2669" w14:textId="77777777" w:rsidR="009E4B7B" w:rsidRDefault="009E4B7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C70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81C40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6E1185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9D2C18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423086"/>
    <w:multiLevelType w:val="multilevel"/>
    <w:tmpl w:val="442CA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7"/>
    <w:lvlOverride w:ilvl="0">
      <w:startOverride w:val="4"/>
    </w:lvlOverride>
  </w:num>
  <w:num w:numId="8">
    <w:abstractNumId w:val="4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24C48"/>
    <w:rsid w:val="000550D5"/>
    <w:rsid w:val="00055586"/>
    <w:rsid w:val="000A5F8A"/>
    <w:rsid w:val="00101443"/>
    <w:rsid w:val="00111F9A"/>
    <w:rsid w:val="00166F57"/>
    <w:rsid w:val="00176648"/>
    <w:rsid w:val="001A1689"/>
    <w:rsid w:val="00253B29"/>
    <w:rsid w:val="00275ABF"/>
    <w:rsid w:val="002A5458"/>
    <w:rsid w:val="002D297B"/>
    <w:rsid w:val="002E2534"/>
    <w:rsid w:val="00316D5A"/>
    <w:rsid w:val="00346BEF"/>
    <w:rsid w:val="00376B22"/>
    <w:rsid w:val="003F53E6"/>
    <w:rsid w:val="003F7EE1"/>
    <w:rsid w:val="0042321E"/>
    <w:rsid w:val="0042439E"/>
    <w:rsid w:val="00430FF4"/>
    <w:rsid w:val="00464927"/>
    <w:rsid w:val="00484E17"/>
    <w:rsid w:val="004A37BF"/>
    <w:rsid w:val="005138AA"/>
    <w:rsid w:val="0057688D"/>
    <w:rsid w:val="00580265"/>
    <w:rsid w:val="00597A9A"/>
    <w:rsid w:val="005F2F9E"/>
    <w:rsid w:val="006274C4"/>
    <w:rsid w:val="0064477D"/>
    <w:rsid w:val="006734E6"/>
    <w:rsid w:val="0067669E"/>
    <w:rsid w:val="00676780"/>
    <w:rsid w:val="006B1992"/>
    <w:rsid w:val="006C185A"/>
    <w:rsid w:val="006D3CB9"/>
    <w:rsid w:val="006E2875"/>
    <w:rsid w:val="006F4C12"/>
    <w:rsid w:val="006F6157"/>
    <w:rsid w:val="00735F4E"/>
    <w:rsid w:val="00743D2D"/>
    <w:rsid w:val="007D4941"/>
    <w:rsid w:val="00801FBE"/>
    <w:rsid w:val="00807D92"/>
    <w:rsid w:val="008918B0"/>
    <w:rsid w:val="008B6D59"/>
    <w:rsid w:val="009E4B7B"/>
    <w:rsid w:val="00A024A6"/>
    <w:rsid w:val="00A310E9"/>
    <w:rsid w:val="00A53157"/>
    <w:rsid w:val="00A7012A"/>
    <w:rsid w:val="00A73C06"/>
    <w:rsid w:val="00A8743D"/>
    <w:rsid w:val="00AA5538"/>
    <w:rsid w:val="00B60F32"/>
    <w:rsid w:val="00B6551B"/>
    <w:rsid w:val="00C1444A"/>
    <w:rsid w:val="00C60267"/>
    <w:rsid w:val="00C72778"/>
    <w:rsid w:val="00C847B2"/>
    <w:rsid w:val="00CB6D6F"/>
    <w:rsid w:val="00CF2624"/>
    <w:rsid w:val="00D93000"/>
    <w:rsid w:val="00DC7EC7"/>
    <w:rsid w:val="00E22B3D"/>
    <w:rsid w:val="00E424ED"/>
    <w:rsid w:val="00ED41BA"/>
    <w:rsid w:val="00F223DA"/>
    <w:rsid w:val="00F3385B"/>
    <w:rsid w:val="00F379D7"/>
    <w:rsid w:val="00FA0A72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B9D26-F0AE-43B2-9FA1-AC0593F15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713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37</cp:revision>
  <dcterms:created xsi:type="dcterms:W3CDTF">2022-08-23T04:06:00Z</dcterms:created>
  <dcterms:modified xsi:type="dcterms:W3CDTF">2022-08-23T05:28:00Z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